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6" w:rsidRPr="00BC50E7" w:rsidRDefault="005D5F74" w:rsidP="00DC0182">
      <w:pPr>
        <w:jc w:val="center"/>
        <w:rPr>
          <w:b/>
          <w:sz w:val="32"/>
          <w:szCs w:val="24"/>
        </w:rPr>
      </w:pPr>
      <w:r w:rsidRPr="00BC50E7">
        <w:rPr>
          <w:b/>
          <w:sz w:val="32"/>
          <w:szCs w:val="24"/>
        </w:rPr>
        <w:t>Проектная декларация</w:t>
      </w:r>
    </w:p>
    <w:p w:rsidR="009C2653" w:rsidRDefault="009C2653" w:rsidP="00686E0C">
      <w:pPr>
        <w:ind w:right="140"/>
        <w:jc w:val="right"/>
        <w:rPr>
          <w:color w:val="000000" w:themeColor="text1"/>
          <w:sz w:val="22"/>
          <w:szCs w:val="22"/>
        </w:rPr>
      </w:pPr>
    </w:p>
    <w:p w:rsidR="009C2653" w:rsidRDefault="009C2653" w:rsidP="00686E0C">
      <w:pPr>
        <w:ind w:right="140"/>
        <w:jc w:val="right"/>
        <w:rPr>
          <w:color w:val="000000" w:themeColor="text1"/>
          <w:sz w:val="22"/>
          <w:szCs w:val="22"/>
        </w:rPr>
      </w:pPr>
    </w:p>
    <w:p w:rsidR="00D856E7" w:rsidRDefault="00686E0C" w:rsidP="00686E0C">
      <w:pPr>
        <w:ind w:right="140"/>
        <w:jc w:val="right"/>
        <w:rPr>
          <w:color w:val="000000" w:themeColor="text1"/>
          <w:sz w:val="22"/>
          <w:szCs w:val="22"/>
        </w:rPr>
      </w:pPr>
      <w:r w:rsidRPr="006651EE">
        <w:rPr>
          <w:color w:val="000000" w:themeColor="text1"/>
          <w:sz w:val="22"/>
          <w:szCs w:val="22"/>
        </w:rPr>
        <w:t>о</w:t>
      </w:r>
      <w:r w:rsidR="00D856E7" w:rsidRPr="006651EE">
        <w:rPr>
          <w:color w:val="000000" w:themeColor="text1"/>
          <w:sz w:val="22"/>
          <w:szCs w:val="22"/>
        </w:rPr>
        <w:t xml:space="preserve">т </w:t>
      </w:r>
      <w:r w:rsidR="009C2653" w:rsidRPr="009C2653">
        <w:rPr>
          <w:color w:val="000000" w:themeColor="text1"/>
          <w:sz w:val="22"/>
          <w:szCs w:val="22"/>
        </w:rPr>
        <w:t xml:space="preserve">24 </w:t>
      </w:r>
      <w:r w:rsidR="009C2653">
        <w:rPr>
          <w:color w:val="000000" w:themeColor="text1"/>
          <w:sz w:val="22"/>
          <w:szCs w:val="22"/>
        </w:rPr>
        <w:t>апреля</w:t>
      </w:r>
      <w:r w:rsidRPr="006651EE">
        <w:rPr>
          <w:color w:val="000000" w:themeColor="text1"/>
          <w:sz w:val="22"/>
          <w:szCs w:val="22"/>
        </w:rPr>
        <w:t xml:space="preserve"> </w:t>
      </w:r>
      <w:r w:rsidR="009C2653">
        <w:rPr>
          <w:color w:val="000000" w:themeColor="text1"/>
          <w:sz w:val="22"/>
          <w:szCs w:val="22"/>
        </w:rPr>
        <w:t>2014</w:t>
      </w:r>
      <w:r w:rsidR="00D856E7" w:rsidRPr="006651EE">
        <w:rPr>
          <w:color w:val="000000" w:themeColor="text1"/>
          <w:sz w:val="22"/>
          <w:szCs w:val="22"/>
        </w:rPr>
        <w:t xml:space="preserve"> г</w:t>
      </w:r>
      <w:r w:rsidR="009C2653">
        <w:rPr>
          <w:color w:val="000000" w:themeColor="text1"/>
          <w:sz w:val="22"/>
          <w:szCs w:val="22"/>
        </w:rPr>
        <w:t>ода</w:t>
      </w:r>
    </w:p>
    <w:p w:rsidR="009C2653" w:rsidRPr="006651EE" w:rsidRDefault="009C2653" w:rsidP="00686E0C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 изменениями на </w:t>
      </w:r>
      <w:r w:rsidR="00191E2E">
        <w:rPr>
          <w:color w:val="000000" w:themeColor="text1"/>
          <w:sz w:val="22"/>
          <w:szCs w:val="22"/>
        </w:rPr>
        <w:t>29</w:t>
      </w:r>
      <w:r>
        <w:rPr>
          <w:color w:val="000000" w:themeColor="text1"/>
          <w:sz w:val="22"/>
          <w:szCs w:val="22"/>
        </w:rPr>
        <w:t>.0</w:t>
      </w:r>
      <w:r w:rsidR="00191E2E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.2016 года</w:t>
      </w:r>
    </w:p>
    <w:p w:rsidR="009C2653" w:rsidRPr="009C2653" w:rsidRDefault="009C2653" w:rsidP="00683CC1">
      <w:pPr>
        <w:shd w:val="clear" w:color="auto" w:fill="FFFFFF"/>
        <w:spacing w:before="180" w:after="60"/>
        <w:jc w:val="center"/>
        <w:rPr>
          <w:rFonts w:asciiTheme="majorHAnsi" w:eastAsia="Kozuka Gothic Pro B" w:hAnsiTheme="majorHAnsi"/>
          <w:b/>
          <w:bCs/>
          <w:sz w:val="14"/>
          <w:szCs w:val="24"/>
        </w:rPr>
      </w:pPr>
    </w:p>
    <w:p w:rsidR="005D5F74" w:rsidRDefault="005D5F74" w:rsidP="00683CC1">
      <w:pPr>
        <w:shd w:val="clear" w:color="auto" w:fill="FFFFFF"/>
        <w:spacing w:before="180" w:after="60"/>
        <w:jc w:val="center"/>
        <w:rPr>
          <w:rFonts w:asciiTheme="majorHAnsi" w:eastAsia="Kozuka Gothic Pro B" w:hAnsiTheme="majorHAnsi"/>
          <w:b/>
          <w:bCs/>
          <w:sz w:val="28"/>
          <w:szCs w:val="24"/>
        </w:rPr>
      </w:pPr>
      <w:r w:rsidRPr="009C2653">
        <w:rPr>
          <w:rFonts w:asciiTheme="majorHAnsi" w:eastAsia="Kozuka Gothic Pro B" w:hAnsiTheme="majorHAnsi"/>
          <w:b/>
          <w:bCs/>
          <w:sz w:val="28"/>
          <w:szCs w:val="24"/>
        </w:rPr>
        <w:t>Информация о застройщике</w:t>
      </w:r>
      <w:r w:rsidR="002C134A" w:rsidRPr="009C2653">
        <w:rPr>
          <w:rFonts w:asciiTheme="majorHAnsi" w:eastAsia="Kozuka Gothic Pro B" w:hAnsiTheme="majorHAnsi"/>
          <w:b/>
          <w:bCs/>
          <w:sz w:val="28"/>
          <w:szCs w:val="24"/>
        </w:rPr>
        <w:t>:</w:t>
      </w:r>
    </w:p>
    <w:p w:rsidR="009C2653" w:rsidRPr="009C2653" w:rsidRDefault="009C2653" w:rsidP="00683CC1">
      <w:pPr>
        <w:shd w:val="clear" w:color="auto" w:fill="FFFFFF"/>
        <w:spacing w:before="180" w:after="60"/>
        <w:jc w:val="center"/>
        <w:rPr>
          <w:rFonts w:asciiTheme="majorHAnsi" w:eastAsia="Kozuka Gothic Pro B" w:hAnsiTheme="majorHAnsi"/>
          <w:b/>
          <w:bCs/>
          <w:sz w:val="2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7088" w:type="dxa"/>
          </w:tcPr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«Гюнай»</w:t>
            </w:r>
            <w:r w:rsidRPr="00B41F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(ООО ПКФ «Гюнай»)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Юридический адрес: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DD208D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DD208D">
              <w:rPr>
                <w:color w:val="000000" w:themeColor="text1"/>
                <w:sz w:val="22"/>
                <w:szCs w:val="22"/>
              </w:rPr>
              <w:t>. Северный, ул. Северная,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6а.</w:t>
            </w:r>
          </w:p>
          <w:p w:rsidR="00142620" w:rsidRPr="006A2228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Фактический адрес: </w:t>
            </w:r>
            <w:r w:rsidRPr="006A2228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6A2228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A2228">
              <w:rPr>
                <w:color w:val="000000" w:themeColor="text1"/>
                <w:sz w:val="22"/>
                <w:szCs w:val="22"/>
              </w:rPr>
              <w:t>. Северный, ул. 1-я Коммунистическая, строен. 31Г.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Телефоны: </w:t>
            </w:r>
            <w:r w:rsidRPr="006A2228">
              <w:rPr>
                <w:color w:val="000000" w:themeColor="text1"/>
                <w:sz w:val="22"/>
                <w:szCs w:val="22"/>
              </w:rPr>
              <w:t>(495) 980-81-21, (496</w:t>
            </w:r>
            <w:r w:rsidRPr="00DD208D">
              <w:rPr>
                <w:color w:val="000000" w:themeColor="text1"/>
                <w:sz w:val="22"/>
                <w:szCs w:val="22"/>
              </w:rPr>
              <w:t>) 793-09-40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Режим работы застройщика:</w:t>
            </w:r>
            <w:r w:rsidRPr="00B41F1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  <w:r w:rsidR="00F3137C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jc w:val="both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Г</w:t>
            </w:r>
            <w:r w:rsidR="00AA2035" w:rsidRPr="008D11AD">
              <w:rPr>
                <w:b/>
                <w:bCs/>
                <w:sz w:val="22"/>
                <w:szCs w:val="22"/>
              </w:rPr>
              <w:t>осударственн</w:t>
            </w:r>
            <w:r w:rsidRPr="008D11AD">
              <w:rPr>
                <w:b/>
                <w:bCs/>
                <w:sz w:val="22"/>
                <w:szCs w:val="22"/>
              </w:rPr>
              <w:t>ая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регистраци</w:t>
            </w:r>
            <w:r w:rsidRPr="008D11AD">
              <w:rPr>
                <w:b/>
                <w:bCs/>
                <w:sz w:val="22"/>
                <w:szCs w:val="22"/>
              </w:rPr>
              <w:t>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Застройщика</w:t>
            </w:r>
          </w:p>
        </w:tc>
        <w:tc>
          <w:tcPr>
            <w:tcW w:w="7088" w:type="dxa"/>
          </w:tcPr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 xml:space="preserve">Данные о государственной </w:t>
            </w:r>
            <w:r w:rsidR="00480F3A" w:rsidRPr="008D11AD">
              <w:rPr>
                <w:b/>
                <w:bCs/>
                <w:sz w:val="22"/>
                <w:szCs w:val="22"/>
              </w:rPr>
              <w:t>регистрации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района  Московской области.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постановке на учет в налоговом органе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  <w:r w:rsidRPr="008D11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  <w:r w:rsidR="006B1E4D">
              <w:rPr>
                <w:sz w:val="22"/>
                <w:szCs w:val="22"/>
              </w:rPr>
              <w:t>,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ИНН 5009002812, КПП 500901001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внесении в ЕГРЮЛ записи о юридическом лице, зарегистрированном до 01 июля 2002 года</w:t>
            </w:r>
            <w:r w:rsidR="006B1E4D">
              <w:rPr>
                <w:b/>
                <w:bCs/>
                <w:sz w:val="22"/>
                <w:szCs w:val="22"/>
              </w:rPr>
              <w:t>.</w:t>
            </w:r>
          </w:p>
          <w:p w:rsidR="005D5F74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№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001983375, ОГРН 1035002004311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У</w:t>
            </w:r>
            <w:r w:rsidR="00AA2035" w:rsidRPr="008D11AD">
              <w:rPr>
                <w:b/>
                <w:bCs/>
                <w:sz w:val="22"/>
                <w:szCs w:val="22"/>
              </w:rPr>
              <w:t>чредител</w:t>
            </w:r>
            <w:r w:rsidRPr="008D11AD">
              <w:rPr>
                <w:b/>
                <w:bCs/>
                <w:sz w:val="22"/>
                <w:szCs w:val="22"/>
              </w:rPr>
              <w:t>и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(акционер</w:t>
            </w:r>
            <w:r w:rsidRPr="008D11AD">
              <w:rPr>
                <w:b/>
                <w:bCs/>
                <w:sz w:val="22"/>
                <w:szCs w:val="22"/>
              </w:rPr>
              <w:t>ы</w:t>
            </w:r>
            <w:r w:rsidR="00AA2035" w:rsidRPr="008D11AD">
              <w:rPr>
                <w:b/>
                <w:bCs/>
                <w:sz w:val="22"/>
                <w:szCs w:val="22"/>
              </w:rPr>
              <w:t>) застройщика</w:t>
            </w:r>
          </w:p>
        </w:tc>
        <w:tc>
          <w:tcPr>
            <w:tcW w:w="7088" w:type="dxa"/>
          </w:tcPr>
          <w:p w:rsidR="005D5F74" w:rsidRPr="008D11AD" w:rsidRDefault="00AA2035" w:rsidP="00CA77D9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Гражданин РФ Рагимов Ализаман Сабир оглы – 100%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bCs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142620" w:rsidRPr="008D11AD" w:rsidRDefault="006B1E4D" w:rsidP="006B1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142620" w:rsidRPr="008D11AD">
              <w:rPr>
                <w:b/>
                <w:sz w:val="22"/>
                <w:szCs w:val="22"/>
              </w:rPr>
              <w:t xml:space="preserve"> указанием сроков ввода</w:t>
            </w:r>
          </w:p>
        </w:tc>
        <w:tc>
          <w:tcPr>
            <w:tcW w:w="7088" w:type="dxa"/>
          </w:tcPr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750D77">
              <w:rPr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Текстильщиков, дом №31 (796 кв.). </w:t>
            </w:r>
            <w:r w:rsidRPr="00750D77">
              <w:rPr>
                <w:rStyle w:val="FontStyle81"/>
              </w:rPr>
              <w:t>Введен – 31.12.2013 г.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750D77">
              <w:rPr>
                <w:rStyle w:val="FontStyle81"/>
                <w:b w:val="0"/>
              </w:rPr>
              <w:t>Многоэтажный жилой дом по адресу:  Московская область, г. Домодедово, микрорайон Северный, ул. Гагарина, дом №58 (128 кв.).</w:t>
            </w:r>
            <w:r w:rsidRPr="00750D77">
              <w:rPr>
                <w:rStyle w:val="FontStyle81"/>
              </w:rPr>
              <w:t xml:space="preserve"> Введен – 30.12.2013 г.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b/>
                <w:sz w:val="22"/>
                <w:szCs w:val="22"/>
              </w:rPr>
            </w:pPr>
            <w:r w:rsidRPr="00750D77">
              <w:rPr>
                <w:sz w:val="22"/>
                <w:szCs w:val="22"/>
              </w:rPr>
              <w:t xml:space="preserve">Многоэтажный жилой дом по адресу: </w:t>
            </w:r>
            <w:r w:rsidRPr="00750D77">
              <w:rPr>
                <w:rStyle w:val="FontStyle81"/>
                <w:b w:val="0"/>
              </w:rPr>
              <w:t xml:space="preserve">Московская область, </w:t>
            </w:r>
            <w:r w:rsidRPr="00750D77">
              <w:rPr>
                <w:sz w:val="22"/>
                <w:szCs w:val="22"/>
              </w:rPr>
              <w:t xml:space="preserve">г. Домодедово, микрорайон Авиационный, ул. Жуковского, дом №14/18 стр.1 (529 кв.) и дом №14/18 стр.2 (студия детского творчества 1556,1 </w:t>
            </w:r>
            <w:proofErr w:type="spellStart"/>
            <w:r w:rsidRPr="00750D77">
              <w:rPr>
                <w:sz w:val="22"/>
                <w:szCs w:val="22"/>
              </w:rPr>
              <w:t>кв.м</w:t>
            </w:r>
            <w:proofErr w:type="spellEnd"/>
            <w:r w:rsidRPr="00750D77">
              <w:rPr>
                <w:sz w:val="22"/>
                <w:szCs w:val="22"/>
              </w:rPr>
              <w:t xml:space="preserve">). </w:t>
            </w:r>
            <w:r w:rsidRPr="00750D77">
              <w:rPr>
                <w:rStyle w:val="FontStyle81"/>
              </w:rPr>
              <w:t>Введены – 31.12.2014 г.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750D77">
              <w:rPr>
                <w:rStyle w:val="FontStyle81"/>
                <w:b w:val="0"/>
              </w:rPr>
              <w:t>Многоэтажный жилой дом по адресу: Московская область, г. Домодедово, микрорайон Западный, ул. Текстильщиков, дом № 41а (208 кв.).</w:t>
            </w:r>
            <w:r w:rsidRPr="00750D77">
              <w:rPr>
                <w:rStyle w:val="FontStyle81"/>
              </w:rPr>
              <w:t xml:space="preserve"> Введен – 29.12.2014 г.   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750D77">
              <w:rPr>
                <w:sz w:val="22"/>
                <w:szCs w:val="22"/>
              </w:rPr>
              <w:t xml:space="preserve">Многоэтажный жилой дом по адресу: </w:t>
            </w:r>
            <w:r w:rsidRPr="00750D77">
              <w:rPr>
                <w:rStyle w:val="FontStyle81"/>
                <w:b w:val="0"/>
              </w:rPr>
              <w:t xml:space="preserve">Московская область, г. Домодедово,  микрорайон Северный, ул. Набережная, дом №14 (269 кв.). </w:t>
            </w:r>
            <w:r w:rsidRPr="00750D77">
              <w:rPr>
                <w:rStyle w:val="FontStyle81"/>
              </w:rPr>
              <w:t xml:space="preserve">Введен </w:t>
            </w:r>
            <w:r w:rsidRPr="00750D77">
              <w:rPr>
                <w:b/>
                <w:bCs/>
                <w:sz w:val="22"/>
                <w:szCs w:val="22"/>
              </w:rPr>
              <w:t xml:space="preserve">– </w:t>
            </w:r>
            <w:r w:rsidRPr="00750D77">
              <w:rPr>
                <w:rStyle w:val="FontStyle81"/>
              </w:rPr>
              <w:t xml:space="preserve"> 29.12.2014 г.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b/>
                <w:sz w:val="22"/>
                <w:szCs w:val="22"/>
              </w:rPr>
            </w:pPr>
            <w:r w:rsidRPr="00750D77">
              <w:rPr>
                <w:sz w:val="22"/>
                <w:szCs w:val="22"/>
              </w:rPr>
              <w:t xml:space="preserve">Многоэтажный жилой дом по адресу: </w:t>
            </w:r>
            <w:r w:rsidRPr="00750D77">
              <w:rPr>
                <w:rStyle w:val="FontStyle81"/>
                <w:b w:val="0"/>
              </w:rPr>
              <w:t xml:space="preserve">Московская область, </w:t>
            </w:r>
            <w:r w:rsidRPr="00750D77">
              <w:rPr>
                <w:sz w:val="22"/>
                <w:szCs w:val="22"/>
              </w:rPr>
              <w:t xml:space="preserve">г. Домодедово, микрорайон Авиационный, ул. Ильюшина, дом №20        (425 кв.).  </w:t>
            </w:r>
            <w:r w:rsidRPr="00750D77">
              <w:rPr>
                <w:rStyle w:val="FontStyle81"/>
              </w:rPr>
              <w:t xml:space="preserve">Введен </w:t>
            </w:r>
            <w:r w:rsidRPr="00750D77">
              <w:rPr>
                <w:b/>
                <w:bCs/>
                <w:sz w:val="22"/>
                <w:szCs w:val="22"/>
              </w:rPr>
              <w:t xml:space="preserve">– </w:t>
            </w:r>
            <w:r w:rsidRPr="00750D77">
              <w:rPr>
                <w:rStyle w:val="FontStyle81"/>
              </w:rPr>
              <w:t>04.12.2015 г.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750D77">
              <w:rPr>
                <w:rStyle w:val="FontStyle81"/>
                <w:b w:val="0"/>
              </w:rPr>
              <w:t>Многоэтажный жилой дом по адресу: Московская область, г. Домодедово, микрорайон Западный, ул. Текстильщиков, дом № 41б (260 кв.).</w:t>
            </w:r>
            <w:r w:rsidRPr="00750D77">
              <w:rPr>
                <w:rStyle w:val="FontStyle81"/>
              </w:rPr>
              <w:t xml:space="preserve"> Введен </w:t>
            </w:r>
            <w:r w:rsidRPr="00750D77">
              <w:rPr>
                <w:b/>
                <w:bCs/>
                <w:sz w:val="22"/>
                <w:szCs w:val="22"/>
              </w:rPr>
              <w:t xml:space="preserve">– </w:t>
            </w:r>
            <w:r w:rsidRPr="00750D77">
              <w:rPr>
                <w:rStyle w:val="FontStyle81"/>
              </w:rPr>
              <w:t xml:space="preserve">04.12.2015 г.    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750D77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Северный, 3-ий Московский проезд, </w:t>
            </w:r>
            <w:r w:rsidRPr="00750D77">
              <w:rPr>
                <w:rStyle w:val="FontStyle81"/>
                <w:b w:val="0"/>
              </w:rPr>
              <w:lastRenderedPageBreak/>
              <w:t xml:space="preserve">дом №1 (115 кв.). </w:t>
            </w:r>
            <w:r w:rsidRPr="00750D77">
              <w:rPr>
                <w:rStyle w:val="FontStyle81"/>
              </w:rPr>
              <w:t xml:space="preserve">Введен </w:t>
            </w:r>
            <w:r w:rsidRPr="00750D77">
              <w:rPr>
                <w:b/>
                <w:bCs/>
                <w:sz w:val="22"/>
                <w:szCs w:val="22"/>
              </w:rPr>
              <w:t xml:space="preserve">– </w:t>
            </w:r>
            <w:r w:rsidRPr="00750D77">
              <w:rPr>
                <w:rStyle w:val="FontStyle81"/>
              </w:rPr>
              <w:t xml:space="preserve">04.12.2015 г.   </w:t>
            </w:r>
          </w:p>
          <w:p w:rsidR="009C2653" w:rsidRPr="00750D77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750D77">
              <w:rPr>
                <w:rStyle w:val="FontStyle81"/>
                <w:b w:val="0"/>
              </w:rPr>
              <w:t>Детский сад на 190 мест</w:t>
            </w:r>
            <w:r w:rsidRPr="00750D77">
              <w:rPr>
                <w:rStyle w:val="FontStyle81"/>
              </w:rPr>
              <w:t xml:space="preserve"> </w:t>
            </w:r>
            <w:r w:rsidRPr="00750D77">
              <w:rPr>
                <w:rStyle w:val="FontStyle81"/>
                <w:b w:val="0"/>
                <w:bCs w:val="0"/>
              </w:rPr>
              <w:t>с бассейном</w:t>
            </w:r>
            <w:r w:rsidRPr="00750D77">
              <w:rPr>
                <w:b/>
                <w:bCs/>
                <w:sz w:val="22"/>
                <w:szCs w:val="22"/>
              </w:rPr>
              <w:t xml:space="preserve"> </w:t>
            </w:r>
            <w:r w:rsidRPr="00750D77">
              <w:rPr>
                <w:rStyle w:val="FontStyle81"/>
                <w:b w:val="0"/>
              </w:rPr>
              <w:t>по адресу: Московская область,                     г. Домодедово, микрорайон Авиационный, ул. Жуковского, стр. 10.</w:t>
            </w:r>
          </w:p>
          <w:p w:rsidR="009C2653" w:rsidRPr="0051334A" w:rsidRDefault="009C2653" w:rsidP="009C2653">
            <w:pPr>
              <w:pStyle w:val="a9"/>
              <w:widowControl w:val="0"/>
              <w:tabs>
                <w:tab w:val="left" w:pos="317"/>
                <w:tab w:val="left" w:pos="1134"/>
              </w:tabs>
              <w:spacing w:before="40"/>
              <w:ind w:left="318"/>
              <w:jc w:val="both"/>
              <w:outlineLvl w:val="0"/>
              <w:rPr>
                <w:rStyle w:val="FontStyle81"/>
              </w:rPr>
            </w:pPr>
            <w:r w:rsidRPr="0051334A">
              <w:rPr>
                <w:rStyle w:val="FontStyle81"/>
                <w:bCs w:val="0"/>
              </w:rPr>
              <w:t xml:space="preserve">Введен – </w:t>
            </w:r>
            <w:r>
              <w:rPr>
                <w:rStyle w:val="FontStyle81"/>
                <w:bCs w:val="0"/>
              </w:rPr>
              <w:t>18</w:t>
            </w:r>
            <w:r w:rsidRPr="0051334A">
              <w:rPr>
                <w:rStyle w:val="FontStyle81"/>
                <w:bCs w:val="0"/>
              </w:rPr>
              <w:t>.</w:t>
            </w:r>
            <w:r>
              <w:rPr>
                <w:rStyle w:val="FontStyle81"/>
                <w:bCs w:val="0"/>
              </w:rPr>
              <w:t>09</w:t>
            </w:r>
            <w:r w:rsidRPr="0051334A">
              <w:rPr>
                <w:rStyle w:val="FontStyle81"/>
                <w:bCs w:val="0"/>
              </w:rPr>
              <w:t xml:space="preserve">.2015 г.    </w:t>
            </w:r>
          </w:p>
          <w:p w:rsidR="009C2653" w:rsidRPr="00903E36" w:rsidRDefault="009C2653" w:rsidP="009C265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>Многоэтажный жилой дом (поз. 4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по ПП) по адресу: Московская 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 г. Домодедово,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Западный, ул. Текстильщиков, участок № 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903E3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г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C2653" w:rsidRPr="0029473E" w:rsidRDefault="009C2653" w:rsidP="009C265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, 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Центральный, ул. Кирова, участок № 15. 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квартал 2016 г.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9C2653" w:rsidRPr="006D2EE6" w:rsidRDefault="009C2653" w:rsidP="009C265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B100CF">
              <w:rPr>
                <w:color w:val="000000"/>
                <w:sz w:val="22"/>
                <w:szCs w:val="22"/>
              </w:rPr>
              <w:t xml:space="preserve">Многоэтажный жилой дом (поз. № 23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B100CF">
              <w:rPr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Северный, ул. Речная, участок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B100C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Pr="00D00D2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C2653" w:rsidRDefault="009C2653" w:rsidP="009C2653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Северный, </w:t>
            </w:r>
            <w:r>
              <w:rPr>
                <w:color w:val="000000" w:themeColor="text1"/>
                <w:sz w:val="22"/>
                <w:szCs w:val="22"/>
              </w:rPr>
              <w:t>Каширское шоссе</w:t>
            </w:r>
            <w:r w:rsidRPr="006D2EE6">
              <w:rPr>
                <w:color w:val="000000" w:themeColor="text1"/>
                <w:sz w:val="22"/>
                <w:szCs w:val="22"/>
              </w:rPr>
              <w:t>, участок </w:t>
            </w:r>
            <w:r>
              <w:rPr>
                <w:color w:val="000000" w:themeColor="text1"/>
                <w:sz w:val="22"/>
                <w:szCs w:val="22"/>
              </w:rPr>
              <w:t>№6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. Планируемый срок ввода – </w:t>
            </w:r>
            <w:r w:rsidRPr="009F1BC8">
              <w:rPr>
                <w:color w:val="000000" w:themeColor="text1"/>
                <w:sz w:val="22"/>
                <w:szCs w:val="22"/>
              </w:rPr>
              <w:t>2 квартал 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C2653" w:rsidRPr="000D01A5" w:rsidRDefault="009C2653" w:rsidP="009C265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обл., г. Домодедово,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Северный, ул. Гагарина, участок 63 (поз.2 по ПП). Планируемый срок ввода – 1 квартал 2017 г.</w:t>
            </w:r>
          </w:p>
          <w:p w:rsidR="009C2653" w:rsidRPr="009C2653" w:rsidRDefault="009C2653" w:rsidP="009C265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ind w:left="318" w:hanging="283"/>
              <w:jc w:val="both"/>
              <w:rPr>
                <w:sz w:val="22"/>
                <w:szCs w:val="22"/>
              </w:rPr>
            </w:pPr>
            <w:r w:rsidRPr="009C2653">
              <w:rPr>
                <w:sz w:val="22"/>
                <w:szCs w:val="22"/>
              </w:rPr>
              <w:t xml:space="preserve">Многоэтажный жилой дом (поз.19 по ГП), по адресу: Московская обл., г. Домодедово, </w:t>
            </w:r>
            <w:proofErr w:type="spellStart"/>
            <w:r w:rsidRPr="009C2653">
              <w:rPr>
                <w:sz w:val="22"/>
                <w:szCs w:val="22"/>
              </w:rPr>
              <w:t>мкр</w:t>
            </w:r>
            <w:proofErr w:type="spellEnd"/>
            <w:r w:rsidRPr="009C2653">
              <w:rPr>
                <w:sz w:val="22"/>
                <w:szCs w:val="22"/>
              </w:rPr>
              <w:t xml:space="preserve">. Северный, ул. Гагарина, участок № 49. Планируемый срок ввода – </w:t>
            </w:r>
            <w:r w:rsidR="00191E2E">
              <w:rPr>
                <w:sz w:val="22"/>
                <w:szCs w:val="22"/>
              </w:rPr>
              <w:t>2</w:t>
            </w:r>
            <w:r w:rsidRPr="009C2653">
              <w:rPr>
                <w:sz w:val="22"/>
                <w:szCs w:val="22"/>
              </w:rPr>
              <w:t xml:space="preserve"> квартал 201</w:t>
            </w:r>
            <w:r w:rsidR="00191E2E">
              <w:rPr>
                <w:sz w:val="22"/>
                <w:szCs w:val="22"/>
              </w:rPr>
              <w:t>7</w:t>
            </w:r>
            <w:r w:rsidRPr="009C2653">
              <w:rPr>
                <w:sz w:val="22"/>
                <w:szCs w:val="22"/>
              </w:rPr>
              <w:t xml:space="preserve"> г.</w:t>
            </w:r>
          </w:p>
          <w:p w:rsidR="006F40B3" w:rsidRPr="009C2653" w:rsidRDefault="009C2653" w:rsidP="009C2653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spacing w:before="40"/>
              <w:jc w:val="both"/>
              <w:rPr>
                <w:sz w:val="22"/>
                <w:szCs w:val="22"/>
              </w:rPr>
            </w:pPr>
            <w:r w:rsidRPr="009C2653">
              <w:rPr>
                <w:color w:val="000000" w:themeColor="text1"/>
                <w:sz w:val="22"/>
                <w:szCs w:val="22"/>
              </w:rPr>
              <w:t>Многоэтажный жилой дом по адресу: Московская область, г. Домодедово, микрорайон Центральный, ул. Кирова, участок 17, Планируемый срок ввода – 4 квартал 2020 г.</w:t>
            </w:r>
            <w:r w:rsidRPr="009C2653">
              <w:rPr>
                <w:sz w:val="22"/>
                <w:szCs w:val="22"/>
              </w:rPr>
              <w:t xml:space="preserve"> 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0675E7" w:rsidP="000675E7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lastRenderedPageBreak/>
              <w:t>В</w:t>
            </w:r>
            <w:r w:rsidR="00C1093C" w:rsidRPr="008D11AD">
              <w:rPr>
                <w:b/>
                <w:sz w:val="22"/>
                <w:szCs w:val="22"/>
              </w:rPr>
              <w:t>ид лицензируемой дея</w:t>
            </w:r>
            <w:r w:rsidR="00236F02">
              <w:rPr>
                <w:b/>
                <w:sz w:val="22"/>
                <w:szCs w:val="22"/>
              </w:rPr>
              <w:t>тельности, номер лицензии, срок</w:t>
            </w:r>
            <w:r w:rsidR="00C1093C" w:rsidRPr="008D11AD">
              <w:rPr>
                <w:b/>
                <w:sz w:val="22"/>
                <w:szCs w:val="22"/>
              </w:rPr>
              <w:t xml:space="preserve"> ее действия, орган, выдавшем эту лицензию</w:t>
            </w:r>
          </w:p>
        </w:tc>
        <w:tc>
          <w:tcPr>
            <w:tcW w:w="7088" w:type="dxa"/>
          </w:tcPr>
          <w:p w:rsidR="00DF7EA0" w:rsidRPr="008D11AD" w:rsidRDefault="00DF7EA0" w:rsidP="00236F02">
            <w:pPr>
              <w:spacing w:before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1. </w:t>
            </w:r>
            <w:r w:rsidR="0021730A" w:rsidRPr="008D11AD">
              <w:rPr>
                <w:sz w:val="22"/>
                <w:szCs w:val="22"/>
              </w:rPr>
              <w:t xml:space="preserve">Член СРО </w:t>
            </w:r>
            <w:r w:rsidR="00B70545" w:rsidRPr="008D11AD">
              <w:rPr>
                <w:sz w:val="22"/>
                <w:szCs w:val="22"/>
              </w:rPr>
              <w:t>– Протокол № 18 от 04.06.2009 г. Заседания Совета Некоммерческого партнерства «Союз строителей Московской области «</w:t>
            </w:r>
            <w:proofErr w:type="spellStart"/>
            <w:r w:rsidR="00B70545" w:rsidRPr="008D11AD">
              <w:rPr>
                <w:sz w:val="22"/>
                <w:szCs w:val="22"/>
              </w:rPr>
              <w:t>Мособлстройкомплекс</w:t>
            </w:r>
            <w:proofErr w:type="spellEnd"/>
            <w:r w:rsidR="00B70545" w:rsidRPr="008D11AD">
              <w:rPr>
                <w:sz w:val="22"/>
                <w:szCs w:val="22"/>
              </w:rPr>
              <w:t>».</w:t>
            </w:r>
          </w:p>
          <w:p w:rsidR="00255E1A" w:rsidRPr="008D11AD" w:rsidRDefault="0032248D" w:rsidP="0023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55E1A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="00255E1A">
              <w:rPr>
                <w:sz w:val="22"/>
                <w:szCs w:val="22"/>
              </w:rPr>
              <w:t>Мособлстройкомплекс</w:t>
            </w:r>
            <w:proofErr w:type="spellEnd"/>
            <w:r w:rsidR="00255E1A">
              <w:rPr>
                <w:sz w:val="22"/>
                <w:szCs w:val="22"/>
              </w:rPr>
              <w:t>», протокол от 31.08.2011 г.</w:t>
            </w:r>
          </w:p>
        </w:tc>
      </w:tr>
      <w:tr w:rsidR="005262BD" w:rsidRPr="007075A3" w:rsidTr="003E6948">
        <w:tc>
          <w:tcPr>
            <w:tcW w:w="2835" w:type="dxa"/>
          </w:tcPr>
          <w:p w:rsidR="005262BD" w:rsidRPr="00267138" w:rsidRDefault="005262BD" w:rsidP="00191E2E">
            <w:pPr>
              <w:shd w:val="clear" w:color="auto" w:fill="FFFFFF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 w:colFirst="1" w:colLast="1"/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Финансово-экономическое состоянии Застройщика на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.201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7088" w:type="dxa"/>
          </w:tcPr>
          <w:p w:rsidR="005262BD" w:rsidRPr="00CE0769" w:rsidRDefault="005262BD" w:rsidP="00BB0F5A">
            <w:pPr>
              <w:rPr>
                <w:b/>
                <w:bCs/>
                <w:color w:val="000000"/>
                <w:sz w:val="8"/>
                <w:szCs w:val="22"/>
              </w:rPr>
            </w:pPr>
          </w:p>
          <w:p w:rsidR="005262BD" w:rsidRPr="00CE0769" w:rsidRDefault="005262BD" w:rsidP="00BB0F5A">
            <w:pPr>
              <w:rPr>
                <w:bCs/>
                <w:color w:val="000000"/>
                <w:sz w:val="22"/>
                <w:szCs w:val="22"/>
              </w:rPr>
            </w:pPr>
            <w:r w:rsidRPr="00CE0769"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  <w:r w:rsidRPr="00CE0769">
              <w:rPr>
                <w:color w:val="000000"/>
                <w:sz w:val="22"/>
                <w:szCs w:val="22"/>
              </w:rPr>
              <w:t xml:space="preserve">: </w:t>
            </w:r>
            <w:r w:rsidRPr="00CE0769">
              <w:rPr>
                <w:bCs/>
                <w:color w:val="000000"/>
                <w:sz w:val="22"/>
                <w:szCs w:val="22"/>
              </w:rPr>
              <w:t>2 001 тыс. рублей.</w:t>
            </w:r>
          </w:p>
          <w:p w:rsidR="005262BD" w:rsidRPr="00CE0769" w:rsidRDefault="005262BD" w:rsidP="00BB0F5A">
            <w:pPr>
              <w:rPr>
                <w:color w:val="000000"/>
                <w:sz w:val="8"/>
                <w:szCs w:val="22"/>
              </w:rPr>
            </w:pPr>
          </w:p>
          <w:p w:rsidR="005262BD" w:rsidRPr="00CE0769" w:rsidRDefault="005262BD" w:rsidP="00BB0F5A">
            <w:pPr>
              <w:spacing w:line="276" w:lineRule="auto"/>
            </w:pPr>
            <w:r w:rsidRPr="00CE0769"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</w:t>
            </w:r>
            <w:r w:rsidRPr="00CE0769">
              <w:rPr>
                <w:bCs/>
                <w:color w:val="000000"/>
                <w:sz w:val="22"/>
                <w:szCs w:val="22"/>
              </w:rPr>
              <w:t>:</w:t>
            </w:r>
            <w:r w:rsidRPr="00CE0769">
              <w:rPr>
                <w:color w:val="000000"/>
                <w:sz w:val="22"/>
                <w:szCs w:val="22"/>
              </w:rPr>
              <w:t xml:space="preserve"> 3 540 604 тыс. рублей.</w:t>
            </w:r>
            <w:r w:rsidRPr="00CE0769">
              <w:t xml:space="preserve"> </w:t>
            </w:r>
          </w:p>
          <w:p w:rsidR="005262BD" w:rsidRPr="00CE0769" w:rsidRDefault="005262BD" w:rsidP="00BB0F5A">
            <w:pPr>
              <w:spacing w:line="276" w:lineRule="auto"/>
              <w:rPr>
                <w:sz w:val="8"/>
              </w:rPr>
            </w:pPr>
          </w:p>
          <w:p w:rsidR="005262BD" w:rsidRPr="00CE0769" w:rsidRDefault="005262BD" w:rsidP="00BB0F5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E0769">
              <w:rPr>
                <w:b/>
                <w:bCs/>
                <w:color w:val="000000"/>
                <w:sz w:val="22"/>
                <w:szCs w:val="22"/>
              </w:rPr>
              <w:t>Размер дебиторской задолженности</w:t>
            </w:r>
            <w:r w:rsidRPr="00CE0769">
              <w:rPr>
                <w:bCs/>
                <w:color w:val="000000"/>
                <w:sz w:val="22"/>
                <w:szCs w:val="22"/>
              </w:rPr>
              <w:t>:</w:t>
            </w:r>
            <w:r w:rsidRPr="00CE0769">
              <w:t xml:space="preserve"> </w:t>
            </w:r>
            <w:r w:rsidRPr="00CE076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188 628</w:t>
            </w:r>
            <w:r w:rsidRPr="00CE0769">
              <w:rPr>
                <w:bCs/>
                <w:color w:val="000000"/>
                <w:sz w:val="22"/>
                <w:szCs w:val="22"/>
              </w:rPr>
              <w:t xml:space="preserve"> тыс. рублей.</w:t>
            </w:r>
          </w:p>
        </w:tc>
      </w:tr>
    </w:tbl>
    <w:bookmarkEnd w:id="0"/>
    <w:p w:rsidR="00377C1A" w:rsidRPr="00236F02" w:rsidRDefault="00377C1A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sz w:val="24"/>
          <w:szCs w:val="24"/>
        </w:rPr>
      </w:pPr>
      <w:r w:rsidRPr="00236F02">
        <w:rPr>
          <w:rFonts w:eastAsia="Kozuka Gothic Pro B"/>
          <w:b/>
          <w:bCs/>
          <w:sz w:val="24"/>
          <w:szCs w:val="24"/>
        </w:rPr>
        <w:t xml:space="preserve">Информация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о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проекте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>строительства: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377C1A" w:rsidRPr="008D11AD" w:rsidTr="003E6948">
        <w:tc>
          <w:tcPr>
            <w:tcW w:w="2835" w:type="dxa"/>
          </w:tcPr>
          <w:p w:rsidR="00377C1A" w:rsidRPr="008D11AD" w:rsidRDefault="000675E7" w:rsidP="0067213B">
            <w:pPr>
              <w:rPr>
                <w:sz w:val="22"/>
                <w:szCs w:val="22"/>
              </w:rPr>
            </w:pPr>
            <w:r w:rsidRPr="0067213B">
              <w:rPr>
                <w:b/>
                <w:bCs/>
                <w:sz w:val="22"/>
                <w:szCs w:val="22"/>
              </w:rPr>
              <w:t>Ц</w:t>
            </w:r>
            <w:r w:rsidR="00253BDB" w:rsidRPr="0067213B">
              <w:rPr>
                <w:b/>
                <w:bCs/>
                <w:sz w:val="22"/>
                <w:szCs w:val="22"/>
              </w:rPr>
              <w:t>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7088" w:type="dxa"/>
          </w:tcPr>
          <w:p w:rsidR="002A4251" w:rsidRPr="00AE0A69" w:rsidRDefault="00E510D7" w:rsidP="00E510D7">
            <w:pPr>
              <w:spacing w:before="40"/>
              <w:jc w:val="both"/>
              <w:rPr>
                <w:rStyle w:val="FontStyle81"/>
                <w:rFonts w:ascii="Franklin Gothic Medium" w:hAnsi="Franklin Gothic Medium"/>
                <w:b w:val="0"/>
                <w:bCs w:val="0"/>
                <w:color w:val="000000"/>
              </w:rPr>
            </w:pPr>
            <w:r w:rsidRPr="00AE0A69">
              <w:rPr>
                <w:b/>
                <w:color w:val="000000"/>
                <w:sz w:val="22"/>
                <w:szCs w:val="22"/>
              </w:rPr>
              <w:t>Много</w:t>
            </w:r>
            <w:r w:rsidR="002A4251" w:rsidRPr="00AE0A69">
              <w:rPr>
                <w:b/>
                <w:color w:val="000000"/>
                <w:sz w:val="22"/>
                <w:szCs w:val="22"/>
              </w:rPr>
              <w:t>этажные жилые дома со встроено-пристроенными общ</w:t>
            </w:r>
            <w:r w:rsidRPr="00AE0A69">
              <w:rPr>
                <w:b/>
                <w:color w:val="000000"/>
                <w:sz w:val="22"/>
                <w:szCs w:val="22"/>
              </w:rPr>
              <w:t xml:space="preserve">ественными помещениями (поз.№№ 1, 2, 3 </w:t>
            </w:r>
            <w:r w:rsidR="002A4251" w:rsidRPr="00AE0A69">
              <w:rPr>
                <w:b/>
                <w:color w:val="000000"/>
                <w:sz w:val="22"/>
                <w:szCs w:val="22"/>
              </w:rPr>
              <w:t xml:space="preserve">по </w:t>
            </w:r>
            <w:r w:rsidRPr="00AE0A69">
              <w:rPr>
                <w:b/>
                <w:color w:val="000000"/>
                <w:sz w:val="22"/>
                <w:szCs w:val="22"/>
              </w:rPr>
              <w:t>проекту планировки</w:t>
            </w:r>
            <w:r w:rsidR="002A4251" w:rsidRPr="00AE0A69">
              <w:rPr>
                <w:b/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</w:t>
            </w:r>
            <w:r w:rsidRPr="00AE0A69">
              <w:rPr>
                <w:b/>
                <w:color w:val="000000"/>
                <w:sz w:val="22"/>
                <w:szCs w:val="22"/>
              </w:rPr>
              <w:t>Востряково,</w:t>
            </w:r>
            <w:r w:rsidR="002A4251" w:rsidRPr="00AE0A69">
              <w:rPr>
                <w:b/>
                <w:color w:val="000000"/>
                <w:sz w:val="22"/>
                <w:szCs w:val="22"/>
              </w:rPr>
              <w:t xml:space="preserve"> ул. </w:t>
            </w:r>
            <w:r w:rsidRPr="00AE0A69">
              <w:rPr>
                <w:b/>
                <w:color w:val="000000"/>
                <w:sz w:val="22"/>
                <w:szCs w:val="22"/>
              </w:rPr>
              <w:t>Ледовская</w:t>
            </w:r>
            <w:r w:rsidR="00F72E0F" w:rsidRPr="00AE0A69">
              <w:rPr>
                <w:b/>
                <w:color w:val="000000"/>
                <w:sz w:val="22"/>
                <w:szCs w:val="22"/>
              </w:rPr>
              <w:t xml:space="preserve">, участок </w:t>
            </w:r>
            <w:r w:rsidRPr="00AE0A69">
              <w:rPr>
                <w:b/>
                <w:color w:val="000000"/>
                <w:sz w:val="22"/>
                <w:szCs w:val="22"/>
              </w:rPr>
              <w:t>31</w:t>
            </w:r>
            <w:r w:rsidR="00297C3D" w:rsidRPr="00AE0A69">
              <w:rPr>
                <w:rStyle w:val="FontStyle81"/>
                <w:rFonts w:ascii="Franklin Gothic Medium" w:hAnsi="Franklin Gothic Medium"/>
                <w:b w:val="0"/>
                <w:bCs w:val="0"/>
                <w:color w:val="000000"/>
              </w:rPr>
              <w:t>.</w:t>
            </w:r>
          </w:p>
          <w:p w:rsidR="00F26D67" w:rsidRPr="00AE0A69" w:rsidRDefault="00E510D7" w:rsidP="00D33615">
            <w:pPr>
              <w:spacing w:before="40"/>
              <w:jc w:val="both"/>
              <w:rPr>
                <w:bCs/>
                <w:sz w:val="22"/>
                <w:szCs w:val="22"/>
              </w:rPr>
            </w:pPr>
            <w:bookmarkStart w:id="1" w:name="bookmark0"/>
            <w:r w:rsidRPr="00AE0A69">
              <w:rPr>
                <w:rStyle w:val="FontStyle81"/>
                <w:b w:val="0"/>
                <w:color w:val="000000" w:themeColor="text1"/>
              </w:rPr>
              <w:t>П</w:t>
            </w:r>
            <w:r w:rsidR="00D33615" w:rsidRPr="00AE0A69">
              <w:rPr>
                <w:rStyle w:val="FontStyle81"/>
                <w:b w:val="0"/>
                <w:color w:val="000000" w:themeColor="text1"/>
              </w:rPr>
              <w:t xml:space="preserve">оложительное </w:t>
            </w:r>
            <w:r w:rsidRPr="00AE0A69">
              <w:rPr>
                <w:rStyle w:val="FontStyle81"/>
                <w:b w:val="0"/>
                <w:color w:val="000000" w:themeColor="text1"/>
              </w:rPr>
              <w:t>З</w:t>
            </w:r>
            <w:r w:rsidR="00D33615" w:rsidRPr="00AE0A69">
              <w:rPr>
                <w:rStyle w:val="FontStyle81"/>
                <w:b w:val="0"/>
                <w:color w:val="000000" w:themeColor="text1"/>
              </w:rPr>
              <w:t>аключение</w:t>
            </w:r>
            <w:r w:rsidRPr="00AE0A69">
              <w:rPr>
                <w:rStyle w:val="FontStyle81"/>
                <w:b w:val="0"/>
                <w:color w:val="000000" w:themeColor="text1"/>
              </w:rPr>
              <w:t xml:space="preserve"> </w:t>
            </w:r>
            <w:r w:rsidR="00D33615" w:rsidRPr="00AE0A69">
              <w:rPr>
                <w:rStyle w:val="FontStyle81"/>
                <w:b w:val="0"/>
                <w:color w:val="000000" w:themeColor="text1"/>
              </w:rPr>
              <w:t>по проектной документации негосударственной</w:t>
            </w:r>
            <w:r w:rsidRPr="00AE0A69">
              <w:rPr>
                <w:rStyle w:val="FontStyle81"/>
                <w:b w:val="0"/>
                <w:color w:val="000000" w:themeColor="text1"/>
              </w:rPr>
              <w:t xml:space="preserve"> </w:t>
            </w:r>
            <w:bookmarkEnd w:id="1"/>
            <w:r w:rsidR="00D33615" w:rsidRPr="00AE0A69">
              <w:rPr>
                <w:rStyle w:val="FontStyle81"/>
                <w:b w:val="0"/>
                <w:color w:val="000000" w:themeColor="text1"/>
              </w:rPr>
              <w:t xml:space="preserve">экспертизы </w:t>
            </w:r>
            <w:r w:rsidRPr="00AE0A69">
              <w:rPr>
                <w:rStyle w:val="FontStyle81"/>
                <w:b w:val="0"/>
                <w:color w:val="000000" w:themeColor="text1"/>
              </w:rPr>
              <w:t xml:space="preserve">ООО «Проектное бюро №1» </w:t>
            </w:r>
            <w:r w:rsidRPr="00AE0A69">
              <w:rPr>
                <w:bCs/>
                <w:sz w:val="22"/>
                <w:szCs w:val="22"/>
              </w:rPr>
              <w:t>(Свидетельство об аккредитации на право проведения негосударственной экспертизы проектной документации № 77-2-5-036-11 от 11.03.2011г.)</w:t>
            </w:r>
            <w:r w:rsidR="00D33615" w:rsidRPr="00AE0A69">
              <w:rPr>
                <w:bCs/>
                <w:sz w:val="22"/>
                <w:szCs w:val="22"/>
              </w:rPr>
              <w:t xml:space="preserve"> № 77-1-2-0252-14 от 29.12.2014 г</w:t>
            </w:r>
            <w:r w:rsidRPr="00AE0A69">
              <w:rPr>
                <w:bCs/>
                <w:sz w:val="22"/>
                <w:szCs w:val="22"/>
              </w:rPr>
              <w:t>.</w:t>
            </w:r>
          </w:p>
          <w:p w:rsidR="004865D6" w:rsidRPr="00AE0A69" w:rsidRDefault="004865D6" w:rsidP="00572268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572268" w:rsidRPr="00AE0A69" w:rsidRDefault="00572268" w:rsidP="005722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0A69">
              <w:rPr>
                <w:color w:val="000000" w:themeColor="text1"/>
                <w:sz w:val="22"/>
                <w:szCs w:val="22"/>
                <w:u w:val="single"/>
              </w:rPr>
              <w:t>Этап строительства</w:t>
            </w:r>
            <w:r w:rsidRPr="00AE0A69">
              <w:rPr>
                <w:color w:val="000000" w:themeColor="text1"/>
                <w:sz w:val="22"/>
                <w:szCs w:val="22"/>
              </w:rPr>
              <w:t>:</w:t>
            </w:r>
          </w:p>
          <w:p w:rsidR="00572268" w:rsidRPr="00AE0A69" w:rsidRDefault="00572268" w:rsidP="005722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0A69">
              <w:rPr>
                <w:color w:val="000000" w:themeColor="text1"/>
                <w:sz w:val="22"/>
                <w:szCs w:val="22"/>
              </w:rPr>
              <w:t>- Начало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>- поз. 1 - 3</w:t>
            </w:r>
            <w:r w:rsidRPr="00AE0A69">
              <w:rPr>
                <w:color w:val="000000"/>
                <w:sz w:val="22"/>
                <w:szCs w:val="22"/>
              </w:rPr>
              <w:t xml:space="preserve"> квартал 2015 г.;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 xml:space="preserve">- поз. 2 - </w:t>
            </w:r>
            <w:r w:rsidRPr="00AE0A69">
              <w:rPr>
                <w:color w:val="000000"/>
                <w:sz w:val="22"/>
                <w:szCs w:val="22"/>
              </w:rPr>
              <w:t>3 квартал 2015 г.;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 xml:space="preserve">- поз. 3 - </w:t>
            </w:r>
            <w:r w:rsidRPr="00AE0A69">
              <w:rPr>
                <w:color w:val="000000"/>
                <w:sz w:val="22"/>
                <w:szCs w:val="22"/>
              </w:rPr>
              <w:t>1 квартал 2015 г.</w:t>
            </w:r>
          </w:p>
          <w:p w:rsidR="00572268" w:rsidRPr="00AE0A69" w:rsidRDefault="00572268" w:rsidP="0057226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72268" w:rsidRPr="00AE0A69" w:rsidRDefault="00572268" w:rsidP="005722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0A69">
              <w:rPr>
                <w:color w:val="000000" w:themeColor="text1"/>
                <w:sz w:val="22"/>
                <w:szCs w:val="22"/>
              </w:rPr>
              <w:t xml:space="preserve">- Окончание 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 xml:space="preserve">- поз. 1 - </w:t>
            </w:r>
            <w:r w:rsidRPr="00AE0A69">
              <w:rPr>
                <w:color w:val="000000"/>
                <w:sz w:val="22"/>
                <w:szCs w:val="22"/>
              </w:rPr>
              <w:t>4 квартал 2017 г.;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lastRenderedPageBreak/>
              <w:t xml:space="preserve">- поз. 2 - </w:t>
            </w:r>
            <w:r w:rsidRPr="00AE0A69">
              <w:rPr>
                <w:color w:val="000000"/>
                <w:sz w:val="22"/>
                <w:szCs w:val="22"/>
              </w:rPr>
              <w:t>4 квартал 2017 г.;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 xml:space="preserve">- поз. 3 - </w:t>
            </w:r>
            <w:r w:rsidRPr="00AE0A69">
              <w:rPr>
                <w:color w:val="000000"/>
                <w:sz w:val="22"/>
                <w:szCs w:val="22"/>
              </w:rPr>
              <w:t>4 квартал 2016 г.</w:t>
            </w:r>
          </w:p>
          <w:p w:rsidR="00572268" w:rsidRPr="00AE0A69" w:rsidRDefault="00572268" w:rsidP="0057226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72268" w:rsidRPr="00AE0A69" w:rsidRDefault="00572268" w:rsidP="005722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0A69">
              <w:rPr>
                <w:color w:val="000000" w:themeColor="text1"/>
                <w:sz w:val="22"/>
                <w:szCs w:val="22"/>
              </w:rPr>
              <w:t>Этап передачи объектов долевого строительства участникам: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 xml:space="preserve">- поз. 1 - </w:t>
            </w:r>
            <w:r w:rsidR="008D60F5" w:rsidRPr="00AE0A69">
              <w:rPr>
                <w:color w:val="000000"/>
                <w:sz w:val="22"/>
                <w:szCs w:val="22"/>
              </w:rPr>
              <w:t>1</w:t>
            </w:r>
            <w:r w:rsidRPr="00AE0A69">
              <w:rPr>
                <w:color w:val="000000"/>
                <w:sz w:val="22"/>
                <w:szCs w:val="22"/>
              </w:rPr>
              <w:t xml:space="preserve"> квартал 201</w:t>
            </w:r>
            <w:r w:rsidR="008D60F5" w:rsidRPr="00AE0A69">
              <w:rPr>
                <w:color w:val="000000"/>
                <w:sz w:val="22"/>
                <w:szCs w:val="22"/>
              </w:rPr>
              <w:t>8</w:t>
            </w:r>
            <w:r w:rsidRPr="00AE0A69">
              <w:rPr>
                <w:color w:val="000000"/>
                <w:sz w:val="22"/>
                <w:szCs w:val="22"/>
              </w:rPr>
              <w:t xml:space="preserve"> г.;</w:t>
            </w:r>
          </w:p>
          <w:p w:rsidR="00572268" w:rsidRPr="00AE0A69" w:rsidRDefault="00572268" w:rsidP="0057226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 xml:space="preserve">- поз. 2 - </w:t>
            </w:r>
            <w:r w:rsidR="008D60F5" w:rsidRPr="00AE0A69">
              <w:rPr>
                <w:color w:val="000000"/>
                <w:sz w:val="22"/>
                <w:szCs w:val="22"/>
              </w:rPr>
              <w:t xml:space="preserve">1 квартал 2018 </w:t>
            </w:r>
            <w:r w:rsidRPr="00AE0A69">
              <w:rPr>
                <w:color w:val="000000"/>
                <w:sz w:val="22"/>
                <w:szCs w:val="22"/>
              </w:rPr>
              <w:t>г.;</w:t>
            </w:r>
          </w:p>
          <w:p w:rsidR="00572268" w:rsidRPr="004C774A" w:rsidRDefault="00572268" w:rsidP="004C774A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sz w:val="22"/>
                <w:szCs w:val="22"/>
              </w:rPr>
              <w:t xml:space="preserve">- поз. 3 - </w:t>
            </w:r>
            <w:r w:rsidR="008D60F5" w:rsidRPr="00AE0A69">
              <w:rPr>
                <w:color w:val="000000"/>
                <w:sz w:val="22"/>
                <w:szCs w:val="22"/>
              </w:rPr>
              <w:t xml:space="preserve">1 квартал 2017 </w:t>
            </w:r>
            <w:r w:rsidRPr="00AE0A69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7213B">
            <w:pPr>
              <w:rPr>
                <w:sz w:val="22"/>
                <w:szCs w:val="22"/>
              </w:rPr>
            </w:pPr>
            <w:r w:rsidRPr="0067213B">
              <w:rPr>
                <w:b/>
                <w:bCs/>
                <w:sz w:val="22"/>
                <w:szCs w:val="22"/>
              </w:rPr>
              <w:lastRenderedPageBreak/>
              <w:t>Р</w:t>
            </w:r>
            <w:r w:rsidR="00253BDB" w:rsidRPr="0067213B">
              <w:rPr>
                <w:b/>
                <w:bCs/>
                <w:sz w:val="22"/>
                <w:szCs w:val="22"/>
              </w:rPr>
              <w:t>азрешени</w:t>
            </w:r>
            <w:r w:rsidR="00246EEF" w:rsidRPr="0067213B">
              <w:rPr>
                <w:b/>
                <w:bCs/>
                <w:sz w:val="22"/>
                <w:szCs w:val="22"/>
              </w:rPr>
              <w:t>е</w:t>
            </w:r>
            <w:r w:rsidR="00253BDB" w:rsidRPr="0067213B">
              <w:rPr>
                <w:b/>
                <w:bCs/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7088" w:type="dxa"/>
          </w:tcPr>
          <w:p w:rsidR="00F760C7" w:rsidRPr="00AE0A69" w:rsidRDefault="00850C64" w:rsidP="00D33615">
            <w:pPr>
              <w:jc w:val="both"/>
              <w:rPr>
                <w:color w:val="000000"/>
                <w:sz w:val="22"/>
                <w:szCs w:val="22"/>
              </w:rPr>
            </w:pPr>
            <w:r w:rsidRPr="00AE0A69">
              <w:rPr>
                <w:color w:val="000000"/>
                <w:sz w:val="22"/>
                <w:szCs w:val="22"/>
              </w:rPr>
              <w:t>№</w:t>
            </w:r>
            <w:r w:rsidRPr="00AE0A69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E0A69">
              <w:rPr>
                <w:color w:val="000000"/>
                <w:sz w:val="22"/>
                <w:szCs w:val="22"/>
              </w:rPr>
              <w:t xml:space="preserve"> 50308000-</w:t>
            </w:r>
            <w:r w:rsidR="00694AD6" w:rsidRPr="00AE0A69">
              <w:rPr>
                <w:color w:val="000000"/>
                <w:sz w:val="22"/>
                <w:szCs w:val="22"/>
              </w:rPr>
              <w:t>РСЮ/</w:t>
            </w:r>
            <w:r w:rsidR="00D33615" w:rsidRPr="00AE0A69">
              <w:rPr>
                <w:color w:val="000000"/>
                <w:sz w:val="22"/>
                <w:szCs w:val="22"/>
              </w:rPr>
              <w:t>227</w:t>
            </w:r>
            <w:r w:rsidRPr="00AE0A69">
              <w:rPr>
                <w:color w:val="000000"/>
                <w:sz w:val="22"/>
                <w:szCs w:val="22"/>
              </w:rPr>
              <w:t xml:space="preserve"> выдано </w:t>
            </w:r>
            <w:r w:rsidR="00D33615" w:rsidRPr="00AE0A69">
              <w:rPr>
                <w:color w:val="000000"/>
                <w:sz w:val="22"/>
                <w:szCs w:val="22"/>
              </w:rPr>
              <w:t>31.12.</w:t>
            </w:r>
            <w:r w:rsidRPr="00AE0A69">
              <w:rPr>
                <w:color w:val="000000"/>
                <w:sz w:val="22"/>
                <w:szCs w:val="22"/>
              </w:rPr>
              <w:t>20</w:t>
            </w:r>
            <w:r w:rsidR="00315D42" w:rsidRPr="00AE0A69">
              <w:rPr>
                <w:color w:val="000000"/>
                <w:sz w:val="22"/>
                <w:szCs w:val="22"/>
              </w:rPr>
              <w:t>1</w:t>
            </w:r>
            <w:r w:rsidR="00D33615" w:rsidRPr="00AE0A69">
              <w:rPr>
                <w:color w:val="000000"/>
                <w:sz w:val="22"/>
                <w:szCs w:val="22"/>
              </w:rPr>
              <w:t xml:space="preserve">4 </w:t>
            </w:r>
            <w:r w:rsidRPr="00AE0A69">
              <w:rPr>
                <w:color w:val="000000"/>
                <w:sz w:val="22"/>
                <w:szCs w:val="22"/>
              </w:rPr>
              <w:t>г.</w:t>
            </w:r>
            <w:r w:rsidR="008C4D5C" w:rsidRPr="00AE0A69">
              <w:rPr>
                <w:color w:val="000000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AE0A69">
              <w:rPr>
                <w:color w:val="000000"/>
                <w:sz w:val="22"/>
                <w:szCs w:val="22"/>
              </w:rPr>
              <w:t xml:space="preserve">, срок действия до </w:t>
            </w:r>
            <w:r w:rsidR="00D33615" w:rsidRPr="00AE0A69">
              <w:rPr>
                <w:color w:val="000000"/>
                <w:sz w:val="22"/>
                <w:szCs w:val="22"/>
              </w:rPr>
              <w:t>3</w:t>
            </w:r>
            <w:r w:rsidR="00D37B02" w:rsidRPr="00AE0A69">
              <w:rPr>
                <w:color w:val="000000"/>
                <w:sz w:val="22"/>
                <w:szCs w:val="22"/>
              </w:rPr>
              <w:t>1</w:t>
            </w:r>
            <w:r w:rsidR="008E4239" w:rsidRPr="00AE0A69">
              <w:rPr>
                <w:color w:val="000000"/>
                <w:sz w:val="22"/>
                <w:szCs w:val="22"/>
              </w:rPr>
              <w:t>.</w:t>
            </w:r>
            <w:r w:rsidR="00D37B02" w:rsidRPr="00AE0A69">
              <w:rPr>
                <w:color w:val="000000"/>
                <w:sz w:val="22"/>
                <w:szCs w:val="22"/>
              </w:rPr>
              <w:t>12</w:t>
            </w:r>
            <w:r w:rsidR="008E4239" w:rsidRPr="00AE0A69">
              <w:rPr>
                <w:color w:val="000000"/>
                <w:sz w:val="22"/>
                <w:szCs w:val="22"/>
              </w:rPr>
              <w:t>.201</w:t>
            </w:r>
            <w:r w:rsidR="00D33615" w:rsidRPr="00AE0A69">
              <w:rPr>
                <w:color w:val="000000"/>
                <w:sz w:val="22"/>
                <w:szCs w:val="22"/>
              </w:rPr>
              <w:t>6</w:t>
            </w:r>
            <w:r w:rsidR="008E4239" w:rsidRPr="00AE0A69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7213B">
            <w:pPr>
              <w:rPr>
                <w:sz w:val="22"/>
                <w:szCs w:val="22"/>
              </w:rPr>
            </w:pPr>
            <w:r w:rsidRPr="0067213B">
              <w:rPr>
                <w:b/>
                <w:bCs/>
                <w:sz w:val="22"/>
                <w:szCs w:val="22"/>
              </w:rPr>
              <w:t>П</w:t>
            </w:r>
            <w:r w:rsidR="00253BDB" w:rsidRPr="0067213B">
              <w:rPr>
                <w:b/>
                <w:bCs/>
                <w:sz w:val="22"/>
                <w:szCs w:val="22"/>
              </w:rPr>
              <w:t>рава застройщика на земельный участок</w:t>
            </w:r>
          </w:p>
        </w:tc>
        <w:tc>
          <w:tcPr>
            <w:tcW w:w="7088" w:type="dxa"/>
          </w:tcPr>
          <w:p w:rsidR="006973B7" w:rsidRDefault="00EC1524" w:rsidP="006973B7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D856E7">
              <w:rPr>
                <w:color w:val="000000" w:themeColor="text1"/>
                <w:sz w:val="22"/>
                <w:szCs w:val="22"/>
              </w:rPr>
              <w:t>Зе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мельный участок</w:t>
            </w:r>
            <w:r w:rsidR="00475EE9" w:rsidRPr="00D856E7">
              <w:rPr>
                <w:color w:val="000000" w:themeColor="text1"/>
                <w:sz w:val="22"/>
                <w:szCs w:val="22"/>
              </w:rPr>
              <w:t xml:space="preserve"> в государственной собственности, категория земель – земли населенных пунктов, для использования в целях строительств</w:t>
            </w:r>
            <w:r w:rsidR="007E4A14">
              <w:rPr>
                <w:color w:val="000000" w:themeColor="text1"/>
                <w:sz w:val="22"/>
                <w:szCs w:val="22"/>
              </w:rPr>
              <w:t>а</w:t>
            </w:r>
            <w:r w:rsidR="00475EE9" w:rsidRPr="00D856E7">
              <w:rPr>
                <w:color w:val="000000" w:themeColor="text1"/>
                <w:sz w:val="22"/>
                <w:szCs w:val="22"/>
              </w:rPr>
              <w:t xml:space="preserve"> многоэтажных домов,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56B2" w:rsidRPr="00D856E7">
              <w:rPr>
                <w:color w:val="000000" w:themeColor="text1"/>
                <w:sz w:val="22"/>
                <w:szCs w:val="22"/>
              </w:rPr>
              <w:t>кадастровый номер 50:28:</w:t>
            </w:r>
            <w:r w:rsidR="00AD0351">
              <w:rPr>
                <w:color w:val="000000" w:themeColor="text1"/>
                <w:sz w:val="22"/>
                <w:szCs w:val="22"/>
              </w:rPr>
              <w:t>0000000</w:t>
            </w:r>
            <w:r w:rsidR="000856B2" w:rsidRPr="00D856E7">
              <w:rPr>
                <w:color w:val="000000" w:themeColor="text1"/>
                <w:sz w:val="22"/>
                <w:szCs w:val="22"/>
              </w:rPr>
              <w:t>:</w:t>
            </w:r>
            <w:r w:rsidR="00AD0351">
              <w:rPr>
                <w:color w:val="000000" w:themeColor="text1"/>
                <w:sz w:val="22"/>
                <w:szCs w:val="22"/>
              </w:rPr>
              <w:t>359</w:t>
            </w:r>
            <w:r w:rsidR="000856B2" w:rsidRPr="00D856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общей площадью </w:t>
            </w:r>
            <w:r w:rsidR="00AD0351">
              <w:rPr>
                <w:color w:val="000000" w:themeColor="text1"/>
                <w:sz w:val="22"/>
                <w:szCs w:val="22"/>
              </w:rPr>
              <w:t xml:space="preserve">30 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 xml:space="preserve">000 </w:t>
            </w:r>
            <w:proofErr w:type="spellStart"/>
            <w:r w:rsidR="003740AF" w:rsidRPr="00D856E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C705F" w:rsidRPr="00D856E7">
              <w:rPr>
                <w:color w:val="000000" w:themeColor="text1"/>
                <w:sz w:val="22"/>
                <w:szCs w:val="22"/>
              </w:rPr>
              <w:t>,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предоставлен ООО ПКФ «Гюнай» на основании договора аренды земельного участка от </w:t>
            </w:r>
            <w:r w:rsidR="00AD0351">
              <w:rPr>
                <w:color w:val="000000" w:themeColor="text1"/>
                <w:sz w:val="22"/>
                <w:szCs w:val="22"/>
              </w:rPr>
              <w:t>12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.0</w:t>
            </w:r>
            <w:r w:rsidR="00AD0351">
              <w:rPr>
                <w:color w:val="000000" w:themeColor="text1"/>
                <w:sz w:val="22"/>
                <w:szCs w:val="22"/>
              </w:rPr>
              <w:t>1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.201</w:t>
            </w:r>
            <w:r w:rsidR="00AD0351">
              <w:rPr>
                <w:color w:val="000000" w:themeColor="text1"/>
                <w:sz w:val="22"/>
                <w:szCs w:val="22"/>
              </w:rPr>
              <w:t>2</w:t>
            </w:r>
            <w:r w:rsidR="001A6FB5" w:rsidRPr="00D856E7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г. №</w:t>
            </w:r>
            <w:r w:rsidR="00AD0351">
              <w:rPr>
                <w:color w:val="000000" w:themeColor="text1"/>
                <w:sz w:val="22"/>
                <w:szCs w:val="22"/>
              </w:rPr>
              <w:t xml:space="preserve"> 2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-КИЗ/1</w:t>
            </w:r>
            <w:r w:rsidR="00AD0351">
              <w:rPr>
                <w:color w:val="000000" w:themeColor="text1"/>
                <w:sz w:val="22"/>
                <w:szCs w:val="22"/>
              </w:rPr>
              <w:t>2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 xml:space="preserve"> зарегистрирова</w:t>
            </w:r>
            <w:r w:rsidR="00475EE9" w:rsidRPr="00D856E7">
              <w:rPr>
                <w:color w:val="000000" w:themeColor="text1"/>
                <w:sz w:val="22"/>
                <w:szCs w:val="22"/>
              </w:rPr>
              <w:t>н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н</w:t>
            </w:r>
            <w:r w:rsidR="00AD0351">
              <w:rPr>
                <w:color w:val="000000" w:themeColor="text1"/>
                <w:sz w:val="22"/>
                <w:szCs w:val="22"/>
              </w:rPr>
              <w:t>ого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 xml:space="preserve"> УФСГРКК </w:t>
            </w:r>
            <w:r w:rsidR="00AD0351">
              <w:rPr>
                <w:color w:val="000000" w:themeColor="text1"/>
                <w:sz w:val="22"/>
                <w:szCs w:val="22"/>
              </w:rPr>
              <w:t xml:space="preserve">по МО 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2</w:t>
            </w:r>
            <w:r w:rsidR="00AD0351">
              <w:rPr>
                <w:color w:val="000000" w:themeColor="text1"/>
                <w:sz w:val="22"/>
                <w:szCs w:val="22"/>
              </w:rPr>
              <w:t>2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.0</w:t>
            </w:r>
            <w:r w:rsidR="00AD0351">
              <w:rPr>
                <w:color w:val="000000" w:themeColor="text1"/>
                <w:sz w:val="22"/>
                <w:szCs w:val="22"/>
              </w:rPr>
              <w:t>2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.201</w:t>
            </w:r>
            <w:r w:rsidR="00AD0351">
              <w:rPr>
                <w:color w:val="000000" w:themeColor="text1"/>
                <w:sz w:val="22"/>
                <w:szCs w:val="22"/>
              </w:rPr>
              <w:t>2</w:t>
            </w:r>
            <w:r w:rsidR="007E4A14">
              <w:rPr>
                <w:color w:val="000000" w:themeColor="text1"/>
                <w:sz w:val="22"/>
                <w:szCs w:val="22"/>
              </w:rPr>
              <w:t xml:space="preserve"> г.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 xml:space="preserve"> №50-50-28/</w:t>
            </w:r>
            <w:r w:rsidR="00AD0351">
              <w:rPr>
                <w:color w:val="000000" w:themeColor="text1"/>
                <w:sz w:val="22"/>
                <w:szCs w:val="22"/>
              </w:rPr>
              <w:t>007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/201</w:t>
            </w:r>
            <w:r w:rsidR="00AD0351">
              <w:rPr>
                <w:color w:val="000000" w:themeColor="text1"/>
                <w:sz w:val="22"/>
                <w:szCs w:val="22"/>
              </w:rPr>
              <w:t>2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-</w:t>
            </w:r>
            <w:r w:rsidR="00AD0351">
              <w:rPr>
                <w:color w:val="000000" w:themeColor="text1"/>
                <w:sz w:val="22"/>
                <w:szCs w:val="22"/>
              </w:rPr>
              <w:t>077</w:t>
            </w:r>
            <w:r w:rsidR="007E4A14">
              <w:rPr>
                <w:color w:val="000000" w:themeColor="text1"/>
                <w:sz w:val="22"/>
                <w:szCs w:val="22"/>
              </w:rPr>
              <w:t>,</w:t>
            </w:r>
            <w:r w:rsidR="00AD03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заключённ</w:t>
            </w:r>
            <w:r w:rsidR="006B2FE9">
              <w:rPr>
                <w:color w:val="000000" w:themeColor="text1"/>
                <w:sz w:val="22"/>
                <w:szCs w:val="22"/>
              </w:rPr>
              <w:t>ого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с Комитетом по управлению имуществом администрации городского округа Домодедово Московской области</w:t>
            </w:r>
            <w:r w:rsidRPr="00D856E7">
              <w:rPr>
                <w:color w:val="000000" w:themeColor="text1"/>
                <w:sz w:val="22"/>
                <w:szCs w:val="22"/>
              </w:rPr>
              <w:t>.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56E7">
              <w:rPr>
                <w:color w:val="000000" w:themeColor="text1"/>
                <w:sz w:val="22"/>
                <w:szCs w:val="22"/>
              </w:rPr>
              <w:t>С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рок аренды участка с 1</w:t>
            </w:r>
            <w:r w:rsidR="006B2FE9">
              <w:rPr>
                <w:color w:val="000000" w:themeColor="text1"/>
                <w:sz w:val="22"/>
                <w:szCs w:val="22"/>
              </w:rPr>
              <w:t>2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.0</w:t>
            </w:r>
            <w:r w:rsidR="006B2FE9">
              <w:rPr>
                <w:color w:val="000000" w:themeColor="text1"/>
                <w:sz w:val="22"/>
                <w:szCs w:val="22"/>
              </w:rPr>
              <w:t>1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.201</w:t>
            </w:r>
            <w:r w:rsidR="006B2FE9">
              <w:rPr>
                <w:color w:val="000000" w:themeColor="text1"/>
                <w:sz w:val="22"/>
                <w:szCs w:val="22"/>
              </w:rPr>
              <w:t>2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г. по </w:t>
            </w:r>
            <w:r w:rsidR="006B2FE9">
              <w:rPr>
                <w:color w:val="000000" w:themeColor="text1"/>
                <w:sz w:val="22"/>
                <w:szCs w:val="22"/>
              </w:rPr>
              <w:t>11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.0</w:t>
            </w:r>
            <w:r w:rsidR="006B2FE9">
              <w:rPr>
                <w:color w:val="000000" w:themeColor="text1"/>
                <w:sz w:val="22"/>
                <w:szCs w:val="22"/>
              </w:rPr>
              <w:t>1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.202</w:t>
            </w:r>
            <w:r w:rsidR="006B2FE9">
              <w:rPr>
                <w:color w:val="000000" w:themeColor="text1"/>
                <w:sz w:val="22"/>
                <w:szCs w:val="22"/>
              </w:rPr>
              <w:t>2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г.</w:t>
            </w:r>
            <w:r w:rsidR="0017399A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73B7">
              <w:rPr>
                <w:color w:val="000000" w:themeColor="text1"/>
                <w:sz w:val="22"/>
                <w:szCs w:val="22"/>
              </w:rPr>
              <w:t xml:space="preserve">и Дополнительного соглашения №1 от 24.12.2014, </w:t>
            </w:r>
            <w:r w:rsidR="006973B7" w:rsidRPr="00E770B0">
              <w:rPr>
                <w:color w:val="000000" w:themeColor="text1"/>
                <w:sz w:val="22"/>
                <w:szCs w:val="22"/>
              </w:rPr>
              <w:t>зарегистрирован</w:t>
            </w:r>
            <w:r w:rsidR="006973B7">
              <w:rPr>
                <w:color w:val="000000" w:themeColor="text1"/>
                <w:sz w:val="22"/>
                <w:szCs w:val="22"/>
              </w:rPr>
              <w:t>ного</w:t>
            </w:r>
            <w:r w:rsidR="006973B7" w:rsidRPr="00E770B0">
              <w:rPr>
                <w:color w:val="000000" w:themeColor="text1"/>
                <w:sz w:val="22"/>
                <w:szCs w:val="22"/>
              </w:rPr>
              <w:t xml:space="preserve"> УФС</w:t>
            </w:r>
            <w:r w:rsidR="006973B7">
              <w:rPr>
                <w:color w:val="000000" w:themeColor="text1"/>
                <w:sz w:val="22"/>
                <w:szCs w:val="22"/>
              </w:rPr>
              <w:t>ГР, кадастра и картографии</w:t>
            </w:r>
            <w:r w:rsidR="006973B7" w:rsidRPr="00E770B0">
              <w:rPr>
                <w:color w:val="000000" w:themeColor="text1"/>
                <w:sz w:val="22"/>
                <w:szCs w:val="22"/>
              </w:rPr>
              <w:t xml:space="preserve"> по Московской области </w:t>
            </w:r>
            <w:r w:rsidR="006973B7">
              <w:rPr>
                <w:color w:val="000000" w:themeColor="text1"/>
                <w:sz w:val="22"/>
                <w:szCs w:val="22"/>
              </w:rPr>
              <w:t>17</w:t>
            </w:r>
            <w:r w:rsidR="006973B7" w:rsidRPr="00A50538">
              <w:rPr>
                <w:color w:val="000000" w:themeColor="text1"/>
                <w:sz w:val="22"/>
                <w:szCs w:val="22"/>
              </w:rPr>
              <w:t>.0</w:t>
            </w:r>
            <w:r w:rsidR="006973B7">
              <w:rPr>
                <w:color w:val="000000" w:themeColor="text1"/>
                <w:sz w:val="22"/>
                <w:szCs w:val="22"/>
              </w:rPr>
              <w:t>2</w:t>
            </w:r>
            <w:r w:rsidR="006973B7" w:rsidRPr="00A50538">
              <w:rPr>
                <w:color w:val="000000" w:themeColor="text1"/>
                <w:sz w:val="22"/>
                <w:szCs w:val="22"/>
              </w:rPr>
              <w:t>.201</w:t>
            </w:r>
            <w:r w:rsidR="006973B7">
              <w:rPr>
                <w:color w:val="000000" w:themeColor="text1"/>
                <w:sz w:val="22"/>
                <w:szCs w:val="22"/>
              </w:rPr>
              <w:t>5</w:t>
            </w:r>
            <w:r w:rsidR="006973B7" w:rsidRPr="00A50538">
              <w:rPr>
                <w:color w:val="000000" w:themeColor="text1"/>
                <w:sz w:val="22"/>
                <w:szCs w:val="22"/>
              </w:rPr>
              <w:t xml:space="preserve"> г. № 50-50</w:t>
            </w:r>
            <w:r w:rsidR="006973B7">
              <w:rPr>
                <w:color w:val="000000" w:themeColor="text1"/>
                <w:sz w:val="22"/>
                <w:szCs w:val="22"/>
              </w:rPr>
              <w:t>/0</w:t>
            </w:r>
            <w:r w:rsidR="006973B7" w:rsidRPr="00A50538">
              <w:rPr>
                <w:color w:val="000000" w:themeColor="text1"/>
                <w:sz w:val="22"/>
                <w:szCs w:val="22"/>
              </w:rPr>
              <w:t>28</w:t>
            </w:r>
            <w:r w:rsidR="006973B7">
              <w:rPr>
                <w:color w:val="000000" w:themeColor="text1"/>
                <w:sz w:val="22"/>
                <w:szCs w:val="22"/>
              </w:rPr>
              <w:t>-</w:t>
            </w:r>
            <w:r w:rsidR="006973B7" w:rsidRPr="00A50538">
              <w:rPr>
                <w:color w:val="000000" w:themeColor="text1"/>
                <w:sz w:val="22"/>
                <w:szCs w:val="22"/>
              </w:rPr>
              <w:t>50/</w:t>
            </w:r>
            <w:r w:rsidR="006973B7">
              <w:rPr>
                <w:color w:val="000000" w:themeColor="text1"/>
                <w:sz w:val="22"/>
                <w:szCs w:val="22"/>
              </w:rPr>
              <w:t>028/001/</w:t>
            </w:r>
            <w:r w:rsidR="006973B7" w:rsidRPr="00A50538">
              <w:rPr>
                <w:color w:val="000000" w:themeColor="text1"/>
                <w:sz w:val="22"/>
                <w:szCs w:val="22"/>
              </w:rPr>
              <w:t>201</w:t>
            </w:r>
            <w:r w:rsidR="006973B7">
              <w:rPr>
                <w:color w:val="000000" w:themeColor="text1"/>
                <w:sz w:val="22"/>
                <w:szCs w:val="22"/>
              </w:rPr>
              <w:t>5</w:t>
            </w:r>
            <w:r w:rsidR="006973B7" w:rsidRPr="00A50538">
              <w:rPr>
                <w:color w:val="000000" w:themeColor="text1"/>
                <w:sz w:val="22"/>
                <w:szCs w:val="22"/>
              </w:rPr>
              <w:t>-</w:t>
            </w:r>
            <w:r w:rsidR="006973B7">
              <w:rPr>
                <w:color w:val="000000" w:themeColor="text1"/>
                <w:sz w:val="22"/>
                <w:szCs w:val="22"/>
              </w:rPr>
              <w:t xml:space="preserve">1178/1 (изменена после межевания площадь участка – 18006 </w:t>
            </w:r>
            <w:proofErr w:type="spellStart"/>
            <w:r w:rsidR="006973B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6973B7">
              <w:rPr>
                <w:color w:val="000000" w:themeColor="text1"/>
                <w:sz w:val="22"/>
                <w:szCs w:val="22"/>
              </w:rPr>
              <w:t>).</w:t>
            </w:r>
          </w:p>
          <w:p w:rsidR="003238A9" w:rsidRPr="0017399A" w:rsidRDefault="006973B7" w:rsidP="00D2386B">
            <w:pPr>
              <w:pStyle w:val="af1"/>
              <w:shd w:val="clear" w:color="auto" w:fill="auto"/>
              <w:spacing w:before="0" w:after="0" w:line="240" w:lineRule="auto"/>
              <w:ind w:left="23" w:firstLine="294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Примечание: для благоустройства отведен участок по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Договор</w:t>
            </w:r>
            <w:r>
              <w:rPr>
                <w:color w:val="000000" w:themeColor="text1"/>
                <w:sz w:val="22"/>
                <w:szCs w:val="22"/>
              </w:rPr>
              <w:t>у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№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351182">
              <w:rPr>
                <w:color w:val="000000" w:themeColor="text1"/>
                <w:sz w:val="22"/>
                <w:szCs w:val="22"/>
              </w:rPr>
              <w:t>-КИЗ/1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на аренду земельного участка от 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Pr="0035118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351182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г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Срок аренды с 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Pr="0035118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Pr="00351182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5 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г. </w:t>
            </w:r>
            <w:r>
              <w:rPr>
                <w:color w:val="000000" w:themeColor="text1"/>
                <w:sz w:val="22"/>
                <w:szCs w:val="22"/>
              </w:rPr>
              <w:t xml:space="preserve">на период строительства (площадь участка –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11015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FA4D4F" w:rsidP="00E510D7">
            <w:pPr>
              <w:rPr>
                <w:sz w:val="22"/>
                <w:szCs w:val="22"/>
              </w:rPr>
            </w:pPr>
            <w:r w:rsidRPr="00E510D7">
              <w:rPr>
                <w:b/>
                <w:bCs/>
                <w:sz w:val="22"/>
                <w:szCs w:val="22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088" w:type="dxa"/>
            <w:shd w:val="clear" w:color="auto" w:fill="auto"/>
          </w:tcPr>
          <w:p w:rsidR="00FA617B" w:rsidRDefault="001A6FB5" w:rsidP="00FA617B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 xml:space="preserve">Московская область, г. Домодедово, микрорайон </w:t>
            </w:r>
            <w:r w:rsidR="006B2FE9" w:rsidRPr="00FA617B">
              <w:rPr>
                <w:color w:val="000000"/>
                <w:sz w:val="22"/>
                <w:szCs w:val="22"/>
              </w:rPr>
              <w:t>Востряково, ул. Ледовская</w:t>
            </w:r>
            <w:r w:rsidR="00F72E0F" w:rsidRPr="00FA617B">
              <w:rPr>
                <w:color w:val="000000"/>
                <w:sz w:val="22"/>
                <w:szCs w:val="22"/>
              </w:rPr>
              <w:t xml:space="preserve">, участок </w:t>
            </w:r>
            <w:r w:rsidR="006B2FE9" w:rsidRPr="00FA617B">
              <w:rPr>
                <w:color w:val="000000"/>
                <w:sz w:val="22"/>
                <w:szCs w:val="22"/>
              </w:rPr>
              <w:t>31</w:t>
            </w:r>
            <w:r w:rsidR="006B2FE9" w:rsidRPr="00FA617B">
              <w:rPr>
                <w:rStyle w:val="FontStyle81"/>
                <w:rFonts w:ascii="Franklin Gothic Medium" w:hAnsi="Franklin Gothic Medium"/>
                <w:bCs w:val="0"/>
                <w:color w:val="000000"/>
              </w:rPr>
              <w:t xml:space="preserve">. </w:t>
            </w:r>
            <w:r w:rsidRPr="00FA617B">
              <w:rPr>
                <w:sz w:val="22"/>
                <w:szCs w:val="22"/>
              </w:rPr>
              <w:t>Схема планировочной организации земельного участка (далее СПОЗУ) разработана на основании проекта планировки, утверждённого постановлением Администрации городского округа Домодедово от 30.</w:t>
            </w:r>
            <w:r w:rsidR="00994CBC" w:rsidRPr="00FA617B">
              <w:rPr>
                <w:sz w:val="22"/>
                <w:szCs w:val="22"/>
              </w:rPr>
              <w:t>10</w:t>
            </w:r>
            <w:r w:rsidRPr="00FA617B">
              <w:rPr>
                <w:sz w:val="22"/>
                <w:szCs w:val="22"/>
              </w:rPr>
              <w:t>.201</w:t>
            </w:r>
            <w:r w:rsidR="00994CBC" w:rsidRPr="00FA617B">
              <w:rPr>
                <w:sz w:val="22"/>
                <w:szCs w:val="22"/>
              </w:rPr>
              <w:t>4</w:t>
            </w:r>
            <w:r w:rsidRPr="00FA617B">
              <w:rPr>
                <w:sz w:val="22"/>
                <w:szCs w:val="22"/>
              </w:rPr>
              <w:t xml:space="preserve"> г. № </w:t>
            </w:r>
            <w:r w:rsidR="00994CBC" w:rsidRPr="00FA617B">
              <w:rPr>
                <w:sz w:val="22"/>
                <w:szCs w:val="22"/>
              </w:rPr>
              <w:t>4986</w:t>
            </w:r>
            <w:r w:rsidRPr="00FA617B">
              <w:rPr>
                <w:sz w:val="22"/>
                <w:szCs w:val="22"/>
              </w:rPr>
              <w:t>, градостроительного плана земельного участка №</w:t>
            </w:r>
            <w:r w:rsidR="00994CBC" w:rsidRPr="00FA617B">
              <w:rPr>
                <w:color w:val="000000"/>
                <w:sz w:val="22"/>
                <w:szCs w:val="22"/>
              </w:rPr>
              <w:t xml:space="preserve"> </w:t>
            </w:r>
            <w:r w:rsidR="00994CBC" w:rsidRPr="00FA617B">
              <w:rPr>
                <w:color w:val="000000"/>
                <w:sz w:val="22"/>
                <w:szCs w:val="22"/>
                <w:lang w:val="en-US"/>
              </w:rPr>
              <w:t>RU</w:t>
            </w:r>
            <w:r w:rsidR="00994CBC" w:rsidRPr="00FA617B">
              <w:rPr>
                <w:sz w:val="22"/>
                <w:szCs w:val="22"/>
              </w:rPr>
              <w:t>50308000</w:t>
            </w:r>
            <w:r w:rsidRPr="00FA617B">
              <w:rPr>
                <w:sz w:val="22"/>
                <w:szCs w:val="22"/>
              </w:rPr>
              <w:t>-ГП</w:t>
            </w:r>
            <w:r w:rsidR="00994CBC" w:rsidRPr="00FA617B">
              <w:rPr>
                <w:sz w:val="22"/>
                <w:szCs w:val="22"/>
              </w:rPr>
              <w:t>1256</w:t>
            </w:r>
            <w:r w:rsidRPr="00FA617B">
              <w:rPr>
                <w:sz w:val="22"/>
                <w:szCs w:val="22"/>
              </w:rPr>
              <w:t xml:space="preserve"> от </w:t>
            </w:r>
            <w:r w:rsidR="00994CBC" w:rsidRPr="00FA617B">
              <w:rPr>
                <w:sz w:val="22"/>
                <w:szCs w:val="22"/>
              </w:rPr>
              <w:t>08</w:t>
            </w:r>
            <w:r w:rsidRPr="00FA617B">
              <w:rPr>
                <w:sz w:val="22"/>
                <w:szCs w:val="22"/>
              </w:rPr>
              <w:t>.07.201</w:t>
            </w:r>
            <w:r w:rsidR="00994CBC" w:rsidRPr="00FA617B">
              <w:rPr>
                <w:sz w:val="22"/>
                <w:szCs w:val="22"/>
              </w:rPr>
              <w:t>4</w:t>
            </w:r>
            <w:r w:rsidR="00DF31F4" w:rsidRPr="00FA617B">
              <w:rPr>
                <w:sz w:val="22"/>
                <w:szCs w:val="22"/>
                <w:lang w:val="en-US"/>
              </w:rPr>
              <w:t> </w:t>
            </w:r>
            <w:r w:rsidRPr="00FA617B">
              <w:rPr>
                <w:sz w:val="22"/>
                <w:szCs w:val="22"/>
              </w:rPr>
              <w:t xml:space="preserve">г., утвержденного постановлением Администрации городского округа Домодедово от </w:t>
            </w:r>
            <w:r w:rsidR="00994CBC" w:rsidRPr="00FA617B">
              <w:rPr>
                <w:sz w:val="22"/>
                <w:szCs w:val="22"/>
              </w:rPr>
              <w:t>25</w:t>
            </w:r>
            <w:r w:rsidRPr="00FA617B">
              <w:rPr>
                <w:sz w:val="22"/>
                <w:szCs w:val="22"/>
              </w:rPr>
              <w:t>.</w:t>
            </w:r>
            <w:r w:rsidR="00994CBC" w:rsidRPr="00FA617B">
              <w:rPr>
                <w:sz w:val="22"/>
                <w:szCs w:val="22"/>
              </w:rPr>
              <w:t>12</w:t>
            </w:r>
            <w:r w:rsidRPr="00FA617B">
              <w:rPr>
                <w:sz w:val="22"/>
                <w:szCs w:val="22"/>
              </w:rPr>
              <w:t>.201</w:t>
            </w:r>
            <w:r w:rsidR="00994CBC" w:rsidRPr="00FA617B">
              <w:rPr>
                <w:sz w:val="22"/>
                <w:szCs w:val="22"/>
              </w:rPr>
              <w:t>4</w:t>
            </w:r>
            <w:r w:rsidRPr="00FA617B">
              <w:rPr>
                <w:sz w:val="22"/>
                <w:szCs w:val="22"/>
              </w:rPr>
              <w:t xml:space="preserve"> г. № </w:t>
            </w:r>
            <w:r w:rsidR="00994CBC" w:rsidRPr="00FA617B">
              <w:rPr>
                <w:sz w:val="22"/>
                <w:szCs w:val="22"/>
              </w:rPr>
              <w:t>6411</w:t>
            </w:r>
            <w:r w:rsidRPr="00FA617B">
              <w:rPr>
                <w:sz w:val="22"/>
                <w:szCs w:val="22"/>
              </w:rPr>
              <w:t>.</w:t>
            </w:r>
            <w:r w:rsidR="00FA617B">
              <w:rPr>
                <w:sz w:val="22"/>
                <w:szCs w:val="22"/>
              </w:rPr>
              <w:t xml:space="preserve"> </w:t>
            </w:r>
          </w:p>
          <w:p w:rsidR="001A6FB5" w:rsidRPr="00FA617B" w:rsidRDefault="001A6FB5" w:rsidP="00FA617B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>На СПОЗУ размещаются следующие здания и сооружения:</w:t>
            </w:r>
          </w:p>
          <w:p w:rsidR="001A6FB5" w:rsidRPr="00FA617B" w:rsidRDefault="003C2F0D" w:rsidP="003C2F0D">
            <w:pPr>
              <w:pStyle w:val="af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 xml:space="preserve">-многоэтажный жилой дом </w:t>
            </w:r>
            <w:r w:rsidR="001A6FB5" w:rsidRPr="00FA617B">
              <w:rPr>
                <w:sz w:val="22"/>
                <w:szCs w:val="22"/>
              </w:rPr>
              <w:t xml:space="preserve">(поз. № </w:t>
            </w:r>
            <w:r w:rsidRPr="00FA617B">
              <w:rPr>
                <w:sz w:val="22"/>
                <w:szCs w:val="22"/>
              </w:rPr>
              <w:t>1</w:t>
            </w:r>
            <w:r w:rsidR="001A6FB5" w:rsidRPr="00FA617B">
              <w:rPr>
                <w:sz w:val="22"/>
                <w:szCs w:val="22"/>
              </w:rPr>
              <w:t xml:space="preserve"> по СПОЗУ);</w:t>
            </w:r>
          </w:p>
          <w:p w:rsidR="001A6FB5" w:rsidRPr="00FA617B" w:rsidRDefault="003C2F0D" w:rsidP="003C2F0D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>-многоэтажный жилой дом с пристроенными помещениями (поз. № 2 по СПОЗУ)</w:t>
            </w:r>
            <w:r w:rsidR="001A6FB5" w:rsidRPr="00FA617B">
              <w:rPr>
                <w:sz w:val="22"/>
                <w:szCs w:val="22"/>
              </w:rPr>
              <w:t>;</w:t>
            </w:r>
          </w:p>
          <w:p w:rsidR="003C2F0D" w:rsidRPr="00FA617B" w:rsidRDefault="003C2F0D" w:rsidP="00584483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>-многоэтажный жилой дом с пристроенными помещениями (поз. № 3 по СПОЗУ);</w:t>
            </w:r>
          </w:p>
          <w:p w:rsidR="00EB5E7C" w:rsidRPr="00FA617B" w:rsidRDefault="00482129" w:rsidP="00584483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>-</w:t>
            </w:r>
            <w:r w:rsidR="00EB5E7C" w:rsidRPr="00FA617B">
              <w:rPr>
                <w:sz w:val="22"/>
                <w:szCs w:val="22"/>
              </w:rPr>
              <w:t>ТП №1</w:t>
            </w:r>
            <w:r w:rsidRPr="00FA617B">
              <w:rPr>
                <w:sz w:val="22"/>
                <w:szCs w:val="22"/>
              </w:rPr>
              <w:t>, №2 (поз. № 14, 15 по СПОЗУ);</w:t>
            </w:r>
          </w:p>
          <w:p w:rsidR="00482129" w:rsidRPr="00FA617B" w:rsidRDefault="00482129" w:rsidP="00584483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 xml:space="preserve">-ВНС (поз. № 21 </w:t>
            </w:r>
            <w:r w:rsidR="00416132" w:rsidRPr="00FA617B">
              <w:rPr>
                <w:sz w:val="22"/>
                <w:szCs w:val="22"/>
              </w:rPr>
              <w:t>по СПОЗУ).</w:t>
            </w:r>
          </w:p>
          <w:p w:rsidR="005D586A" w:rsidRPr="00FA617B" w:rsidRDefault="00840E6F" w:rsidP="00482129">
            <w:pPr>
              <w:pStyle w:val="af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A617B">
              <w:rPr>
                <w:sz w:val="22"/>
                <w:szCs w:val="22"/>
              </w:rPr>
              <w:t>ерритор</w:t>
            </w:r>
            <w:r w:rsidRPr="00840E6F">
              <w:rPr>
                <w:sz w:val="22"/>
                <w:szCs w:val="22"/>
              </w:rPr>
              <w:t>ия</w:t>
            </w:r>
            <w:r w:rsidR="001A6FB5" w:rsidRPr="00FA617B">
              <w:rPr>
                <w:sz w:val="22"/>
                <w:szCs w:val="22"/>
              </w:rPr>
              <w:t xml:space="preserve"> </w:t>
            </w:r>
            <w:r w:rsidR="00FA617B">
              <w:rPr>
                <w:sz w:val="22"/>
                <w:szCs w:val="22"/>
              </w:rPr>
              <w:t>включает</w:t>
            </w:r>
            <w:r w:rsidR="001A6FB5" w:rsidRPr="00FA617B">
              <w:rPr>
                <w:sz w:val="22"/>
                <w:szCs w:val="22"/>
              </w:rPr>
              <w:t xml:space="preserve">: </w:t>
            </w:r>
          </w:p>
          <w:p w:rsidR="00FA617B" w:rsidRPr="00FA617B" w:rsidRDefault="00FA617B" w:rsidP="00FA617B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площадь озеленения 5 360,00 м2</w:t>
            </w:r>
            <w:r w:rsidRPr="00FA617B">
              <w:rPr>
                <w:sz w:val="22"/>
                <w:szCs w:val="22"/>
              </w:rPr>
              <w:t xml:space="preserve">; </w:t>
            </w:r>
          </w:p>
          <w:p w:rsidR="005E649A" w:rsidRDefault="005E649A" w:rsidP="005E649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дорог и тротуаров 1 036,00 м2</w:t>
            </w:r>
            <w:r w:rsidRPr="00FA617B">
              <w:rPr>
                <w:sz w:val="22"/>
                <w:szCs w:val="22"/>
              </w:rPr>
              <w:t xml:space="preserve">; </w:t>
            </w:r>
          </w:p>
          <w:p w:rsidR="00D77055" w:rsidRPr="005E649A" w:rsidRDefault="00D77055" w:rsidP="005E649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автостоянки для постоянного хранения автомобилей на 701 м/м;</w:t>
            </w:r>
          </w:p>
          <w:p w:rsidR="00D77055" w:rsidRPr="005E649A" w:rsidRDefault="00D77055" w:rsidP="00D77055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автостоянки для гостевого хранения автомобилей на 75 м/м;</w:t>
            </w:r>
          </w:p>
          <w:p w:rsidR="00D77055" w:rsidRPr="005E649A" w:rsidRDefault="00D77055" w:rsidP="00D77055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автостоянки для работающих в офисах на 16 м/м;</w:t>
            </w:r>
          </w:p>
          <w:p w:rsidR="00D77055" w:rsidRPr="005E649A" w:rsidRDefault="00D77055" w:rsidP="00D77055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автостоянки для посетителей магазина на 8 м/м.</w:t>
            </w:r>
          </w:p>
          <w:p w:rsidR="00223DC1" w:rsidRDefault="001A6FB5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651EE">
              <w:rPr>
                <w:sz w:val="22"/>
                <w:szCs w:val="22"/>
              </w:rPr>
              <w:t>Озеленение участка - посадка деревьев, кустарников, устройство газонов, разбивка цветников. Предусмотрена установка малых архитектурных форм и оборудования для детских площадок и отдыха взрослых.</w:t>
            </w:r>
          </w:p>
          <w:p w:rsidR="00FD12B0" w:rsidRDefault="00223DC1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BA575E" w:rsidRPr="00BA575E">
              <w:rPr>
                <w:b/>
                <w:sz w:val="22"/>
                <w:szCs w:val="22"/>
              </w:rPr>
              <w:t>ногоэтажный жилой дом (поз. № 1</w:t>
            </w:r>
            <w:r>
              <w:rPr>
                <w:b/>
                <w:sz w:val="22"/>
                <w:szCs w:val="22"/>
              </w:rPr>
              <w:t>)</w:t>
            </w:r>
          </w:p>
          <w:p w:rsidR="00C67444" w:rsidRDefault="00223DC1" w:rsidP="004A4B57">
            <w:pPr>
              <w:jc w:val="both"/>
              <w:rPr>
                <w:sz w:val="24"/>
              </w:rPr>
            </w:pPr>
            <w:r w:rsidRPr="004A4B57">
              <w:rPr>
                <w:sz w:val="22"/>
                <w:szCs w:val="22"/>
              </w:rPr>
              <w:t>Жилой дом № 1 – 3-х  секционный</w:t>
            </w:r>
            <w:r w:rsidR="00FC2F9A">
              <w:rPr>
                <w:sz w:val="22"/>
                <w:szCs w:val="22"/>
              </w:rPr>
              <w:t xml:space="preserve"> </w:t>
            </w:r>
            <w:r w:rsidR="00FC2F9A">
              <w:rPr>
                <w:sz w:val="24"/>
              </w:rPr>
              <w:t xml:space="preserve">с </w:t>
            </w:r>
            <w:r w:rsidR="00FC2F9A" w:rsidRPr="00DE0AF0">
              <w:rPr>
                <w:sz w:val="24"/>
              </w:rPr>
              <w:t>подвалом и техническим чердаком.</w:t>
            </w:r>
            <w:r w:rsidRPr="004A4B57">
              <w:rPr>
                <w:sz w:val="22"/>
                <w:szCs w:val="22"/>
              </w:rPr>
              <w:t xml:space="preserve"> </w:t>
            </w:r>
            <w:r w:rsidR="00FC2F9A" w:rsidRPr="00DE0AF0">
              <w:rPr>
                <w:sz w:val="24"/>
              </w:rPr>
              <w:t xml:space="preserve">К зданию пристроена </w:t>
            </w:r>
            <w:proofErr w:type="spellStart"/>
            <w:r w:rsidR="00FC2F9A" w:rsidRPr="00DE0AF0">
              <w:rPr>
                <w:sz w:val="24"/>
              </w:rPr>
              <w:t>электрощитовая</w:t>
            </w:r>
            <w:proofErr w:type="spellEnd"/>
            <w:r w:rsidR="00FC2F9A" w:rsidRPr="00DE0AF0">
              <w:rPr>
                <w:sz w:val="24"/>
              </w:rPr>
              <w:t>.</w:t>
            </w:r>
            <w:r w:rsidR="00FC2F9A">
              <w:rPr>
                <w:sz w:val="24"/>
              </w:rPr>
              <w:t xml:space="preserve"> </w:t>
            </w:r>
          </w:p>
          <w:p w:rsidR="00223DC1" w:rsidRDefault="00223DC1" w:rsidP="004A4B57">
            <w:pPr>
              <w:jc w:val="both"/>
              <w:rPr>
                <w:rStyle w:val="af2"/>
                <w:color w:val="000000"/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Жилой дом № 1 – 17-ти  этажный.</w:t>
            </w:r>
            <w:r w:rsidR="0042683E">
              <w:rPr>
                <w:rStyle w:val="af2"/>
                <w:color w:val="000000"/>
              </w:rPr>
              <w:t xml:space="preserve"> </w:t>
            </w:r>
            <w:r w:rsidR="0042683E">
              <w:rPr>
                <w:rStyle w:val="af2"/>
                <w:color w:val="000000"/>
                <w:sz w:val="22"/>
                <w:szCs w:val="22"/>
              </w:rPr>
              <w:t>Р</w:t>
            </w:r>
            <w:r w:rsidR="0042683E" w:rsidRPr="0042683E">
              <w:rPr>
                <w:rStyle w:val="af2"/>
                <w:color w:val="000000"/>
                <w:sz w:val="22"/>
                <w:szCs w:val="22"/>
              </w:rPr>
              <w:t xml:space="preserve">азмером в осях «А-К/1- </w:t>
            </w:r>
            <w:r w:rsidR="0042683E">
              <w:rPr>
                <w:rStyle w:val="af2"/>
                <w:color w:val="000000"/>
                <w:sz w:val="22"/>
                <w:szCs w:val="22"/>
              </w:rPr>
              <w:t>24</w:t>
            </w:r>
            <w:r w:rsidR="0042683E" w:rsidRPr="0042683E">
              <w:rPr>
                <w:rStyle w:val="af2"/>
                <w:color w:val="000000"/>
                <w:sz w:val="22"/>
                <w:szCs w:val="22"/>
              </w:rPr>
              <w:t xml:space="preserve">» </w:t>
            </w:r>
            <w:r w:rsidR="0042683E">
              <w:rPr>
                <w:rStyle w:val="af2"/>
                <w:color w:val="000000"/>
                <w:sz w:val="22"/>
                <w:szCs w:val="22"/>
                <w:lang w:eastAsia="en-US"/>
              </w:rPr>
              <w:t>18</w:t>
            </w:r>
            <w:r w:rsidR="0042683E" w:rsidRPr="0042683E">
              <w:rPr>
                <w:rStyle w:val="af2"/>
                <w:color w:val="000000"/>
                <w:sz w:val="22"/>
                <w:szCs w:val="22"/>
                <w:lang w:eastAsia="en-US"/>
              </w:rPr>
              <w:t>,</w:t>
            </w:r>
            <w:r w:rsidR="0042683E">
              <w:rPr>
                <w:rStyle w:val="af2"/>
                <w:color w:val="000000"/>
                <w:sz w:val="22"/>
                <w:szCs w:val="22"/>
                <w:lang w:eastAsia="en-US"/>
              </w:rPr>
              <w:t>120</w:t>
            </w:r>
            <w:r w:rsidR="0042683E" w:rsidRPr="0042683E">
              <w:rPr>
                <w:rStyle w:val="af2"/>
                <w:color w:val="000000"/>
                <w:sz w:val="22"/>
                <w:szCs w:val="22"/>
                <w:lang w:val="en-US" w:eastAsia="en-US"/>
              </w:rPr>
              <w:t>x</w:t>
            </w:r>
            <w:r w:rsidR="0042683E">
              <w:rPr>
                <w:rStyle w:val="af2"/>
                <w:color w:val="000000"/>
                <w:sz w:val="22"/>
                <w:szCs w:val="22"/>
                <w:lang w:eastAsia="en-US"/>
              </w:rPr>
              <w:t>73</w:t>
            </w:r>
            <w:r w:rsidR="0042683E" w:rsidRPr="0042683E">
              <w:rPr>
                <w:rStyle w:val="af2"/>
                <w:color w:val="000000"/>
                <w:sz w:val="22"/>
                <w:szCs w:val="22"/>
                <w:lang w:eastAsia="en-US"/>
              </w:rPr>
              <w:t>,</w:t>
            </w:r>
            <w:r w:rsidR="0042683E">
              <w:rPr>
                <w:rStyle w:val="af2"/>
                <w:color w:val="000000"/>
                <w:sz w:val="22"/>
                <w:szCs w:val="22"/>
                <w:lang w:eastAsia="en-US"/>
              </w:rPr>
              <w:t>89</w:t>
            </w:r>
            <w:r w:rsidR="0042683E" w:rsidRPr="0042683E">
              <w:rPr>
                <w:rStyle w:val="af2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683E" w:rsidRPr="0042683E">
              <w:rPr>
                <w:rStyle w:val="af2"/>
                <w:color w:val="000000"/>
                <w:sz w:val="22"/>
                <w:szCs w:val="22"/>
              </w:rPr>
              <w:t>м.</w:t>
            </w:r>
          </w:p>
          <w:p w:rsidR="00CE1A2D" w:rsidRPr="00CE1A2D" w:rsidRDefault="00CE1A2D" w:rsidP="004A4B57">
            <w:pPr>
              <w:jc w:val="both"/>
              <w:rPr>
                <w:sz w:val="22"/>
                <w:szCs w:val="22"/>
              </w:rPr>
            </w:pPr>
            <w:r w:rsidRPr="00CE1A2D">
              <w:rPr>
                <w:sz w:val="22"/>
                <w:szCs w:val="22"/>
              </w:rPr>
              <w:lastRenderedPageBreak/>
              <w:t xml:space="preserve">Высота строительных конструкций (по парапету) - </w:t>
            </w:r>
            <w:r w:rsidR="00E15528">
              <w:rPr>
                <w:sz w:val="22"/>
                <w:szCs w:val="22"/>
              </w:rPr>
              <w:t>59</w:t>
            </w:r>
            <w:r w:rsidRPr="00CE1A2D">
              <w:rPr>
                <w:sz w:val="22"/>
                <w:szCs w:val="22"/>
              </w:rPr>
              <w:t>,</w:t>
            </w:r>
            <w:r w:rsidR="00E15528">
              <w:rPr>
                <w:sz w:val="22"/>
                <w:szCs w:val="22"/>
              </w:rPr>
              <w:t>13</w:t>
            </w:r>
            <w:r w:rsidRPr="00CE1A2D">
              <w:rPr>
                <w:sz w:val="22"/>
                <w:szCs w:val="22"/>
              </w:rPr>
              <w:t xml:space="preserve"> м, от планировочной от</w:t>
            </w:r>
            <w:r w:rsidRPr="00CE1A2D">
              <w:rPr>
                <w:sz w:val="22"/>
                <w:szCs w:val="22"/>
              </w:rPr>
              <w:softHyphen/>
              <w:t>метки земли.</w:t>
            </w:r>
          </w:p>
          <w:p w:rsidR="00223DC1" w:rsidRDefault="00223DC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В доме № 1 запроектированы два лифта</w:t>
            </w:r>
            <w:r w:rsidR="00F02BFF">
              <w:rPr>
                <w:sz w:val="22"/>
                <w:szCs w:val="22"/>
              </w:rPr>
              <w:t xml:space="preserve"> </w:t>
            </w:r>
            <w:r w:rsidR="00C67444" w:rsidRPr="00F63BCA">
              <w:rPr>
                <w:sz w:val="22"/>
                <w:szCs w:val="22"/>
              </w:rPr>
              <w:t>в каждой  лестничной  клетке</w:t>
            </w:r>
            <w:r w:rsidR="00C67444">
              <w:rPr>
                <w:sz w:val="22"/>
                <w:szCs w:val="22"/>
              </w:rPr>
              <w:t xml:space="preserve"> </w:t>
            </w:r>
            <w:r w:rsidR="00F02BFF">
              <w:rPr>
                <w:sz w:val="22"/>
                <w:szCs w:val="22"/>
              </w:rPr>
              <w:t>грузоподъемностью 400кг и 1000 кг</w:t>
            </w:r>
            <w:r w:rsidR="00C67444">
              <w:rPr>
                <w:sz w:val="22"/>
                <w:szCs w:val="22"/>
              </w:rPr>
              <w:t xml:space="preserve"> </w:t>
            </w:r>
            <w:r w:rsidR="00C67444" w:rsidRPr="00940309">
              <w:rPr>
                <w:sz w:val="22"/>
                <w:szCs w:val="22"/>
              </w:rPr>
              <w:t>обслуживающи</w:t>
            </w:r>
            <w:r w:rsidR="00C67444">
              <w:rPr>
                <w:sz w:val="22"/>
                <w:szCs w:val="22"/>
              </w:rPr>
              <w:t>е</w:t>
            </w:r>
            <w:r w:rsidR="00C67444" w:rsidRPr="00940309">
              <w:rPr>
                <w:sz w:val="22"/>
                <w:szCs w:val="22"/>
              </w:rPr>
              <w:t xml:space="preserve">  1-17 этажи, верхнее машинное помещение.</w:t>
            </w:r>
          </w:p>
          <w:p w:rsidR="00FC2F9A" w:rsidRPr="00FC2F9A" w:rsidRDefault="00FC2F9A" w:rsidP="00FC2F9A">
            <w:pPr>
              <w:jc w:val="both"/>
              <w:rPr>
                <w:sz w:val="22"/>
                <w:szCs w:val="22"/>
              </w:rPr>
            </w:pPr>
            <w:r w:rsidRPr="00FC2F9A">
              <w:rPr>
                <w:sz w:val="22"/>
                <w:szCs w:val="22"/>
              </w:rPr>
              <w:t xml:space="preserve">На каждом этаже предусмотрен мусоропровод c загрузочными  клапанами  </w:t>
            </w:r>
            <w:proofErr w:type="spellStart"/>
            <w:r w:rsidRPr="00FC2F9A">
              <w:rPr>
                <w:sz w:val="22"/>
                <w:szCs w:val="22"/>
              </w:rPr>
              <w:t>мусороудаления</w:t>
            </w:r>
            <w:proofErr w:type="spellEnd"/>
            <w:r w:rsidRPr="00FC2F9A">
              <w:rPr>
                <w:sz w:val="22"/>
                <w:szCs w:val="22"/>
              </w:rPr>
              <w:t>.</w:t>
            </w:r>
          </w:p>
          <w:p w:rsidR="00223DC1" w:rsidRPr="00654041" w:rsidRDefault="00223DC1" w:rsidP="00223DC1">
            <w:pPr>
              <w:jc w:val="both"/>
              <w:rPr>
                <w:sz w:val="22"/>
                <w:szCs w:val="22"/>
              </w:rPr>
            </w:pPr>
            <w:r w:rsidRPr="00654041">
              <w:rPr>
                <w:sz w:val="22"/>
                <w:szCs w:val="22"/>
              </w:rPr>
              <w:t>Высота подвала  в  доме  № 1  составляет 3.9 м от пола до потолка.</w:t>
            </w:r>
          </w:p>
          <w:p w:rsidR="00223DC1" w:rsidRPr="00654041" w:rsidRDefault="00223DC1" w:rsidP="00223DC1">
            <w:pPr>
              <w:jc w:val="both"/>
              <w:rPr>
                <w:sz w:val="22"/>
                <w:szCs w:val="22"/>
              </w:rPr>
            </w:pPr>
            <w:r w:rsidRPr="00654041">
              <w:rPr>
                <w:sz w:val="22"/>
                <w:szCs w:val="22"/>
              </w:rPr>
              <w:t>Высота первого  этажа в  доме  № 1  составляет 3.0 м от пола до пола.</w:t>
            </w:r>
          </w:p>
          <w:p w:rsidR="00223DC1" w:rsidRPr="00654041" w:rsidRDefault="00223DC1" w:rsidP="00223DC1">
            <w:pPr>
              <w:jc w:val="both"/>
              <w:rPr>
                <w:sz w:val="22"/>
                <w:szCs w:val="22"/>
              </w:rPr>
            </w:pPr>
            <w:r w:rsidRPr="00654041">
              <w:rPr>
                <w:sz w:val="22"/>
                <w:szCs w:val="22"/>
              </w:rPr>
              <w:t>Высота  2-17  этажей  составляет 3.0 м от пола до пола.</w:t>
            </w:r>
          </w:p>
          <w:p w:rsidR="001E0E0C" w:rsidRPr="001E0E0C" w:rsidRDefault="00223DC1" w:rsidP="00223DC1">
            <w:pPr>
              <w:jc w:val="both"/>
              <w:rPr>
                <w:sz w:val="22"/>
                <w:szCs w:val="22"/>
              </w:rPr>
            </w:pPr>
            <w:r w:rsidRPr="001E0E0C">
              <w:rPr>
                <w:sz w:val="22"/>
                <w:szCs w:val="22"/>
              </w:rPr>
              <w:t xml:space="preserve">Высота технического этажа составляет 1.79 м от пола до плиты. </w:t>
            </w:r>
          </w:p>
          <w:p w:rsidR="001E0E0C" w:rsidRDefault="001E0E0C" w:rsidP="004A4B57">
            <w:pPr>
              <w:jc w:val="both"/>
              <w:rPr>
                <w:sz w:val="22"/>
                <w:szCs w:val="22"/>
              </w:rPr>
            </w:pPr>
            <w:r w:rsidRPr="001E0E0C">
              <w:rPr>
                <w:sz w:val="22"/>
                <w:szCs w:val="22"/>
              </w:rPr>
              <w:t>Выходы  на кровлю  осуществляются по лестничным маршам с площадкой перед выходом. Кровля плоская (неэксплуатируемая) с внутренним водостоком.</w:t>
            </w:r>
            <w:r w:rsidRPr="004A4B57">
              <w:rPr>
                <w:sz w:val="22"/>
                <w:szCs w:val="22"/>
              </w:rPr>
              <w:t xml:space="preserve"> </w:t>
            </w:r>
          </w:p>
          <w:p w:rsidR="00223DC1" w:rsidRDefault="00223DC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За </w:t>
            </w:r>
            <w:proofErr w:type="spellStart"/>
            <w:r w:rsidRPr="004A4B57">
              <w:rPr>
                <w:sz w:val="22"/>
                <w:szCs w:val="22"/>
              </w:rPr>
              <w:t>отм</w:t>
            </w:r>
            <w:proofErr w:type="spellEnd"/>
            <w:r w:rsidRPr="004A4B57">
              <w:rPr>
                <w:sz w:val="22"/>
                <w:szCs w:val="22"/>
              </w:rPr>
              <w:t xml:space="preserve">. 0.000 принят уровень чистого пола  первого этажа, что соответствует абсолютной </w:t>
            </w:r>
            <w:proofErr w:type="spellStart"/>
            <w:r w:rsidRPr="004A4B57">
              <w:rPr>
                <w:sz w:val="22"/>
                <w:szCs w:val="22"/>
              </w:rPr>
              <w:t>отм</w:t>
            </w:r>
            <w:proofErr w:type="spellEnd"/>
            <w:r w:rsidRPr="004A4B57">
              <w:rPr>
                <w:sz w:val="22"/>
                <w:szCs w:val="22"/>
              </w:rPr>
              <w:t>. 170.60.</w:t>
            </w:r>
          </w:p>
          <w:p w:rsidR="0092320C" w:rsidRPr="004A4B57" w:rsidRDefault="0092320C" w:rsidP="004A4B57">
            <w:pPr>
              <w:jc w:val="both"/>
              <w:rPr>
                <w:sz w:val="22"/>
                <w:szCs w:val="22"/>
              </w:rPr>
            </w:pPr>
            <w:r w:rsidRPr="008F333E">
              <w:rPr>
                <w:sz w:val="22"/>
                <w:szCs w:val="22"/>
              </w:rPr>
              <w:t>Жилой дом № 1</w:t>
            </w:r>
            <w:r w:rsidRPr="0092320C">
              <w:rPr>
                <w:sz w:val="22"/>
                <w:szCs w:val="22"/>
              </w:rPr>
              <w:t xml:space="preserve"> запроекти</w:t>
            </w:r>
            <w:r w:rsidR="002B05FF">
              <w:rPr>
                <w:sz w:val="22"/>
                <w:szCs w:val="22"/>
              </w:rPr>
              <w:t>рован  с</w:t>
            </w:r>
            <w:r w:rsidRPr="0092320C">
              <w:rPr>
                <w:sz w:val="22"/>
                <w:szCs w:val="22"/>
              </w:rPr>
              <w:t xml:space="preserve"> помещениями общественного назначения (офисы), расположенные в подвале.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Конструктивная схема здания - каркасная, рамно-связевая с монолитными железобетонными плоскими плитами перекрытий и покрытий по несущим стенам, колоннам и пилонам.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Шаги несущих стен и пилонов - от 3,2 до 3,6 м. 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bookmarkStart w:id="2" w:name="bookmark12"/>
            <w:r w:rsidRPr="004A4B57">
              <w:rPr>
                <w:sz w:val="22"/>
                <w:szCs w:val="22"/>
              </w:rPr>
              <w:t>Конструктивные решения ниже уровня земли.</w:t>
            </w:r>
            <w:bookmarkEnd w:id="2"/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Фундаментные плиты – монолитные</w:t>
            </w:r>
            <w:r w:rsidR="00D77D5F">
              <w:rPr>
                <w:sz w:val="22"/>
                <w:szCs w:val="22"/>
              </w:rPr>
              <w:t xml:space="preserve"> железобетонные толщиной 800 мм.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Стены и пилоны - монолитные железобетонные толщиной 220 мм. 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Перекрытие над подвалом - монолитное железобетонное </w:t>
            </w:r>
            <w:proofErr w:type="spellStart"/>
            <w:r w:rsidRPr="004A4B57">
              <w:rPr>
                <w:sz w:val="22"/>
                <w:szCs w:val="22"/>
              </w:rPr>
              <w:t>безбалочное</w:t>
            </w:r>
            <w:proofErr w:type="spellEnd"/>
            <w:r w:rsidRPr="004A4B57">
              <w:rPr>
                <w:sz w:val="22"/>
                <w:szCs w:val="22"/>
              </w:rPr>
              <w:t xml:space="preserve"> толщиной 200 мм</w:t>
            </w:r>
            <w:r w:rsidR="00D77D5F">
              <w:rPr>
                <w:sz w:val="22"/>
                <w:szCs w:val="22"/>
              </w:rPr>
              <w:t>.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bookmarkStart w:id="3" w:name="bookmark13"/>
            <w:r w:rsidRPr="004A4B57">
              <w:rPr>
                <w:sz w:val="22"/>
                <w:szCs w:val="22"/>
              </w:rPr>
              <w:t>Конструктивные решения выше уровня земли.</w:t>
            </w:r>
            <w:bookmarkEnd w:id="3"/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Несущие стены и пилоны – монолитные </w:t>
            </w:r>
            <w:r w:rsidR="00D77D5F">
              <w:rPr>
                <w:sz w:val="22"/>
                <w:szCs w:val="22"/>
              </w:rPr>
              <w:t>железобетонные толщиной 220 мм.</w:t>
            </w:r>
          </w:p>
          <w:p w:rsidR="00654041" w:rsidRPr="00DE0AF0" w:rsidRDefault="00654041" w:rsidP="004A4B57">
            <w:pPr>
              <w:jc w:val="both"/>
              <w:rPr>
                <w:sz w:val="24"/>
              </w:rPr>
            </w:pPr>
            <w:r w:rsidRPr="004A4B57">
              <w:rPr>
                <w:sz w:val="22"/>
                <w:szCs w:val="22"/>
              </w:rPr>
              <w:t>Наружные стены выше отм.0,000 - самонесущие из 2-х слоев: лицевого керамического кирпича 120 мм и блоков из легкого ячеистого бетона</w:t>
            </w:r>
            <w:r w:rsidR="00D77D5F">
              <w:rPr>
                <w:sz w:val="22"/>
                <w:szCs w:val="22"/>
              </w:rPr>
              <w:t>.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DE0AF0">
              <w:rPr>
                <w:sz w:val="24"/>
              </w:rPr>
              <w:t>П</w:t>
            </w:r>
            <w:r w:rsidRPr="004A4B57">
              <w:rPr>
                <w:sz w:val="22"/>
                <w:szCs w:val="22"/>
              </w:rPr>
              <w:t>литы перекрытия и покрытия – монолитные железобетонные из бетона. Плиты перекрытия толщиной 180 мм, покрытия 200 мм. Лестничные площа</w:t>
            </w:r>
            <w:r w:rsidR="00CF037A">
              <w:rPr>
                <w:sz w:val="22"/>
                <w:szCs w:val="22"/>
              </w:rPr>
              <w:t>дки - монолитные железобетонные</w:t>
            </w:r>
            <w:r w:rsidRPr="004A4B57">
              <w:rPr>
                <w:sz w:val="22"/>
                <w:szCs w:val="22"/>
              </w:rPr>
              <w:t>.</w:t>
            </w:r>
          </w:p>
          <w:p w:rsidR="00654041" w:rsidRPr="004A4B57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Лестничные марши – сборные железобетонные по серии 1.151.1-7.</w:t>
            </w:r>
          </w:p>
          <w:p w:rsidR="0042683E" w:rsidRDefault="00654041" w:rsidP="004A4B57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Кровля </w:t>
            </w:r>
            <w:r w:rsidR="00CF037A">
              <w:rPr>
                <w:sz w:val="22"/>
                <w:szCs w:val="22"/>
              </w:rPr>
              <w:t>–</w:t>
            </w:r>
            <w:r w:rsidRPr="004A4B57">
              <w:rPr>
                <w:sz w:val="22"/>
                <w:szCs w:val="22"/>
              </w:rPr>
              <w:t xml:space="preserve"> плоская</w:t>
            </w:r>
            <w:r w:rsidR="00CF037A">
              <w:rPr>
                <w:sz w:val="22"/>
                <w:szCs w:val="22"/>
              </w:rPr>
              <w:t xml:space="preserve"> </w:t>
            </w:r>
            <w:r w:rsidR="00CF037A" w:rsidRPr="00CF037A">
              <w:rPr>
                <w:sz w:val="22"/>
                <w:szCs w:val="22"/>
              </w:rPr>
              <w:t>(неэксплуатируемая)</w:t>
            </w:r>
            <w:r w:rsidRPr="00CF037A">
              <w:rPr>
                <w:sz w:val="22"/>
                <w:szCs w:val="22"/>
              </w:rPr>
              <w:t>,</w:t>
            </w:r>
            <w:r w:rsidRPr="004A4B57">
              <w:rPr>
                <w:sz w:val="22"/>
                <w:szCs w:val="22"/>
              </w:rPr>
              <w:t xml:space="preserve"> совмещённая; с внутренним водостоком.</w:t>
            </w:r>
            <w:r w:rsidR="0042683E" w:rsidRPr="004A4B57">
              <w:rPr>
                <w:sz w:val="22"/>
                <w:szCs w:val="22"/>
              </w:rPr>
              <w:t xml:space="preserve"> Гидроизоляция "</w:t>
            </w:r>
            <w:proofErr w:type="spellStart"/>
            <w:r w:rsidR="0042683E" w:rsidRPr="004A4B57">
              <w:rPr>
                <w:sz w:val="22"/>
                <w:szCs w:val="22"/>
              </w:rPr>
              <w:t>Унифлекс</w:t>
            </w:r>
            <w:proofErr w:type="spellEnd"/>
            <w:r w:rsidR="0042683E">
              <w:rPr>
                <w:sz w:val="22"/>
                <w:szCs w:val="22"/>
              </w:rPr>
              <w:t>».</w:t>
            </w:r>
          </w:p>
          <w:p w:rsidR="00223DC1" w:rsidRPr="00E15528" w:rsidRDefault="006739B5" w:rsidP="00E15528">
            <w:pPr>
              <w:jc w:val="both"/>
              <w:rPr>
                <w:sz w:val="22"/>
                <w:szCs w:val="22"/>
              </w:rPr>
            </w:pPr>
            <w:r w:rsidRPr="0042683E">
              <w:rPr>
                <w:sz w:val="22"/>
                <w:szCs w:val="22"/>
              </w:rPr>
              <w:t xml:space="preserve">Каждая квартира имеет остекленную лоджию (балкон). В квартирах предусмотрены жилые комнаты и подсобные помещения: кухня, прихожая и санузлы. </w:t>
            </w:r>
            <w:proofErr w:type="spellStart"/>
            <w:r w:rsidRPr="0042683E">
              <w:rPr>
                <w:sz w:val="22"/>
                <w:szCs w:val="22"/>
              </w:rPr>
              <w:t>Электрощитовые</w:t>
            </w:r>
            <w:proofErr w:type="spellEnd"/>
            <w:r w:rsidRPr="0042683E">
              <w:rPr>
                <w:sz w:val="22"/>
                <w:szCs w:val="22"/>
              </w:rPr>
              <w:t xml:space="preserve"> расположены не смежно с жилыми помещениями.</w:t>
            </w:r>
          </w:p>
          <w:p w:rsidR="001F5209" w:rsidRPr="00A16AA8" w:rsidRDefault="001F5209" w:rsidP="00A16AA8">
            <w:pPr>
              <w:jc w:val="both"/>
              <w:rPr>
                <w:sz w:val="22"/>
                <w:szCs w:val="22"/>
              </w:rPr>
            </w:pPr>
            <w:r w:rsidRPr="00A16AA8">
              <w:rPr>
                <w:sz w:val="22"/>
                <w:szCs w:val="22"/>
              </w:rPr>
              <w:t>Набор помещений общественного назначения, состав помещений и площади квартир приняты в соответствии с заданием на проектирование. В задании на корректировку про</w:t>
            </w:r>
            <w:r w:rsidRPr="00A16AA8">
              <w:rPr>
                <w:sz w:val="22"/>
                <w:szCs w:val="22"/>
              </w:rPr>
              <w:softHyphen/>
              <w:t>ектной документации не содержится требований по размещению в жилом доме квартир для семей с инвалидами, пользующимися креслами-колясками.</w:t>
            </w:r>
          </w:p>
          <w:p w:rsidR="00940309" w:rsidRDefault="001F5209" w:rsidP="00940309">
            <w:pPr>
              <w:jc w:val="both"/>
              <w:rPr>
                <w:sz w:val="22"/>
                <w:szCs w:val="22"/>
              </w:rPr>
            </w:pPr>
            <w:r w:rsidRPr="00A16AA8">
              <w:rPr>
                <w:sz w:val="22"/>
                <w:szCs w:val="22"/>
              </w:rPr>
              <w:t xml:space="preserve">На 1-м этаже секций №№ 1, </w:t>
            </w:r>
            <w:r w:rsidR="00A16AA8">
              <w:rPr>
                <w:sz w:val="22"/>
                <w:szCs w:val="22"/>
              </w:rPr>
              <w:t xml:space="preserve">2, </w:t>
            </w:r>
            <w:r w:rsidRPr="00A16AA8">
              <w:rPr>
                <w:sz w:val="22"/>
                <w:szCs w:val="22"/>
              </w:rPr>
              <w:t>3</w:t>
            </w:r>
            <w:r w:rsidR="007E6E78">
              <w:rPr>
                <w:sz w:val="22"/>
                <w:szCs w:val="22"/>
              </w:rPr>
              <w:t xml:space="preserve"> </w:t>
            </w:r>
            <w:r w:rsidRPr="00A16AA8">
              <w:rPr>
                <w:sz w:val="22"/>
                <w:szCs w:val="22"/>
              </w:rPr>
              <w:t>размещены: входная группа в жилую часть с лифтовым холлом</w:t>
            </w:r>
            <w:r w:rsidR="007E6E78">
              <w:rPr>
                <w:sz w:val="22"/>
                <w:szCs w:val="22"/>
              </w:rPr>
              <w:t>, лестницей</w:t>
            </w:r>
            <w:r w:rsidRPr="00A16AA8">
              <w:rPr>
                <w:sz w:val="22"/>
                <w:szCs w:val="22"/>
              </w:rPr>
              <w:t xml:space="preserve"> и </w:t>
            </w:r>
            <w:r w:rsidR="007E6E78">
              <w:rPr>
                <w:sz w:val="22"/>
                <w:szCs w:val="22"/>
              </w:rPr>
              <w:t>3</w:t>
            </w:r>
            <w:r w:rsidRPr="00A16AA8">
              <w:rPr>
                <w:sz w:val="22"/>
                <w:szCs w:val="22"/>
              </w:rPr>
              <w:t xml:space="preserve">-мя тамбурами, межквартирный </w:t>
            </w:r>
            <w:r w:rsidR="007E6E78">
              <w:rPr>
                <w:sz w:val="22"/>
                <w:szCs w:val="22"/>
              </w:rPr>
              <w:t>коридор</w:t>
            </w:r>
            <w:r w:rsidRPr="00A16AA8">
              <w:rPr>
                <w:sz w:val="22"/>
                <w:szCs w:val="22"/>
              </w:rPr>
              <w:t xml:space="preserve">, мусорная камера и </w:t>
            </w:r>
            <w:r w:rsidRPr="00E053A2">
              <w:rPr>
                <w:sz w:val="22"/>
                <w:szCs w:val="22"/>
              </w:rPr>
              <w:t>по</w:t>
            </w:r>
            <w:r w:rsidRPr="00E053A2">
              <w:rPr>
                <w:sz w:val="22"/>
                <w:szCs w:val="22"/>
              </w:rPr>
              <w:softHyphen/>
              <w:t xml:space="preserve">мещение </w:t>
            </w:r>
            <w:r w:rsidR="007E4A14" w:rsidRPr="00E053A2">
              <w:rPr>
                <w:sz w:val="22"/>
                <w:szCs w:val="22"/>
              </w:rPr>
              <w:t>консье</w:t>
            </w:r>
            <w:r w:rsidR="007E4A14">
              <w:rPr>
                <w:sz w:val="22"/>
                <w:szCs w:val="22"/>
              </w:rPr>
              <w:t>р</w:t>
            </w:r>
            <w:r w:rsidR="007E4A14" w:rsidRPr="00E053A2">
              <w:rPr>
                <w:sz w:val="22"/>
                <w:szCs w:val="22"/>
              </w:rPr>
              <w:t>жа</w:t>
            </w:r>
            <w:r w:rsidRPr="00E053A2">
              <w:rPr>
                <w:sz w:val="22"/>
                <w:szCs w:val="22"/>
              </w:rPr>
              <w:t xml:space="preserve"> с санузлом</w:t>
            </w:r>
            <w:r w:rsidR="00940309">
              <w:rPr>
                <w:sz w:val="22"/>
                <w:szCs w:val="22"/>
              </w:rPr>
              <w:t xml:space="preserve">. Во 2 секции размещено дополнительное </w:t>
            </w:r>
            <w:proofErr w:type="spellStart"/>
            <w:r w:rsidR="00940309">
              <w:rPr>
                <w:sz w:val="22"/>
                <w:szCs w:val="22"/>
              </w:rPr>
              <w:t>техпомещение</w:t>
            </w:r>
            <w:proofErr w:type="spellEnd"/>
            <w:r w:rsidRPr="00A16AA8">
              <w:rPr>
                <w:sz w:val="22"/>
                <w:szCs w:val="22"/>
              </w:rPr>
              <w:t xml:space="preserve">. 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A575E">
              <w:rPr>
                <w:b/>
                <w:sz w:val="22"/>
                <w:szCs w:val="22"/>
              </w:rPr>
              <w:t xml:space="preserve">ногоэтажный жилой дом (поз. № </w:t>
            </w:r>
            <w:r>
              <w:rPr>
                <w:b/>
                <w:sz w:val="22"/>
                <w:szCs w:val="22"/>
              </w:rPr>
              <w:t>2)</w:t>
            </w:r>
          </w:p>
          <w:p w:rsidR="00C67444" w:rsidRDefault="009C0236" w:rsidP="00940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№ 2 – 5-ти секционный, </w:t>
            </w:r>
            <w:r>
              <w:rPr>
                <w:sz w:val="24"/>
              </w:rPr>
              <w:t xml:space="preserve">с </w:t>
            </w:r>
            <w:r w:rsidRPr="00DE0AF0">
              <w:rPr>
                <w:sz w:val="24"/>
              </w:rPr>
              <w:t>подвалом и техническим чердаком.</w:t>
            </w:r>
          </w:p>
          <w:p w:rsidR="008F1D90" w:rsidRDefault="00940309" w:rsidP="00940309">
            <w:pPr>
              <w:jc w:val="both"/>
              <w:rPr>
                <w:rStyle w:val="af2"/>
                <w:color w:val="000000"/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>Жилой дом № 2 – 17-ти  этажный.</w:t>
            </w:r>
            <w:r w:rsidR="008F1D90">
              <w:rPr>
                <w:sz w:val="22"/>
                <w:szCs w:val="22"/>
              </w:rPr>
              <w:t xml:space="preserve"> </w:t>
            </w:r>
            <w:r w:rsidR="008F1D90">
              <w:rPr>
                <w:rStyle w:val="af2"/>
                <w:color w:val="000000"/>
                <w:sz w:val="22"/>
                <w:szCs w:val="22"/>
              </w:rPr>
              <w:t>Р</w:t>
            </w:r>
            <w:r w:rsidR="008F1D90" w:rsidRPr="0042683E">
              <w:rPr>
                <w:rStyle w:val="af2"/>
                <w:color w:val="000000"/>
                <w:sz w:val="22"/>
                <w:szCs w:val="22"/>
              </w:rPr>
              <w:t>азмером в осях «А-</w:t>
            </w:r>
            <w:r w:rsidR="008F1D90">
              <w:rPr>
                <w:rStyle w:val="af2"/>
                <w:color w:val="000000"/>
                <w:sz w:val="22"/>
                <w:szCs w:val="22"/>
              </w:rPr>
              <w:t>Л</w:t>
            </w:r>
            <w:r w:rsidR="008F1D90" w:rsidRPr="0042683E">
              <w:rPr>
                <w:rStyle w:val="af2"/>
                <w:color w:val="000000"/>
                <w:sz w:val="22"/>
                <w:szCs w:val="22"/>
              </w:rPr>
              <w:t xml:space="preserve">/1- </w:t>
            </w:r>
            <w:r w:rsidR="008F1D90">
              <w:rPr>
                <w:rStyle w:val="af2"/>
                <w:color w:val="000000"/>
                <w:sz w:val="22"/>
                <w:szCs w:val="22"/>
              </w:rPr>
              <w:t>40</w:t>
            </w:r>
            <w:r w:rsidR="008F1D90" w:rsidRPr="0042683E">
              <w:rPr>
                <w:rStyle w:val="af2"/>
                <w:color w:val="000000"/>
                <w:sz w:val="22"/>
                <w:szCs w:val="22"/>
              </w:rPr>
              <w:t xml:space="preserve">» </w:t>
            </w:r>
            <w:r w:rsidR="008F1D90">
              <w:rPr>
                <w:rStyle w:val="af2"/>
                <w:color w:val="000000"/>
                <w:sz w:val="22"/>
                <w:szCs w:val="22"/>
                <w:lang w:eastAsia="en-US"/>
              </w:rPr>
              <w:t>21,85</w:t>
            </w:r>
            <w:r w:rsidR="008F1D90" w:rsidRPr="0042683E">
              <w:rPr>
                <w:rStyle w:val="af2"/>
                <w:color w:val="000000"/>
                <w:sz w:val="22"/>
                <w:szCs w:val="22"/>
                <w:lang w:val="en-US" w:eastAsia="en-US"/>
              </w:rPr>
              <w:t>x</w:t>
            </w:r>
            <w:r w:rsidR="008F1D90">
              <w:rPr>
                <w:rStyle w:val="af2"/>
                <w:color w:val="000000"/>
                <w:sz w:val="22"/>
                <w:szCs w:val="22"/>
                <w:lang w:eastAsia="en-US"/>
              </w:rPr>
              <w:t>121</w:t>
            </w:r>
            <w:r w:rsidR="008F1D90" w:rsidRPr="0042683E">
              <w:rPr>
                <w:rStyle w:val="af2"/>
                <w:color w:val="000000"/>
                <w:sz w:val="22"/>
                <w:szCs w:val="22"/>
                <w:lang w:eastAsia="en-US"/>
              </w:rPr>
              <w:t>,</w:t>
            </w:r>
            <w:r w:rsidR="008F1D90">
              <w:rPr>
                <w:rStyle w:val="af2"/>
                <w:color w:val="000000"/>
                <w:sz w:val="22"/>
                <w:szCs w:val="22"/>
                <w:lang w:eastAsia="en-US"/>
              </w:rPr>
              <w:t>38</w:t>
            </w:r>
            <w:r w:rsidR="008F1D90" w:rsidRPr="0042683E">
              <w:rPr>
                <w:rStyle w:val="af2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1D90" w:rsidRPr="0042683E">
              <w:rPr>
                <w:rStyle w:val="af2"/>
                <w:color w:val="000000"/>
                <w:sz w:val="22"/>
                <w:szCs w:val="22"/>
              </w:rPr>
              <w:t>м.</w:t>
            </w:r>
          </w:p>
          <w:p w:rsidR="00EB4E4F" w:rsidRPr="00940309" w:rsidRDefault="00EB4E4F" w:rsidP="00940309">
            <w:pPr>
              <w:jc w:val="both"/>
              <w:rPr>
                <w:sz w:val="22"/>
                <w:szCs w:val="22"/>
              </w:rPr>
            </w:pPr>
            <w:r w:rsidRPr="00CE1A2D">
              <w:rPr>
                <w:sz w:val="22"/>
                <w:szCs w:val="22"/>
              </w:rPr>
              <w:t xml:space="preserve">Высота строительных конструкций (по парапету) - </w:t>
            </w:r>
            <w:r>
              <w:rPr>
                <w:sz w:val="22"/>
                <w:szCs w:val="22"/>
              </w:rPr>
              <w:t>60</w:t>
            </w:r>
            <w:r w:rsidRPr="00CE1A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  <w:r w:rsidR="00CC7E9B">
              <w:rPr>
                <w:sz w:val="22"/>
                <w:szCs w:val="22"/>
              </w:rPr>
              <w:t xml:space="preserve"> </w:t>
            </w:r>
            <w:r w:rsidRPr="00CE1A2D">
              <w:rPr>
                <w:sz w:val="22"/>
                <w:szCs w:val="22"/>
              </w:rPr>
              <w:t>м, от планировочной от</w:t>
            </w:r>
            <w:r w:rsidRPr="00CE1A2D">
              <w:rPr>
                <w:sz w:val="22"/>
                <w:szCs w:val="22"/>
              </w:rPr>
              <w:softHyphen/>
              <w:t>метки земли.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>В доме № 2 запроектированы два лифта</w:t>
            </w:r>
            <w:r>
              <w:rPr>
                <w:sz w:val="22"/>
                <w:szCs w:val="22"/>
              </w:rPr>
              <w:t xml:space="preserve"> </w:t>
            </w:r>
            <w:r w:rsidR="002B676F" w:rsidRPr="00F63BCA">
              <w:rPr>
                <w:sz w:val="22"/>
                <w:szCs w:val="22"/>
              </w:rPr>
              <w:t>в каждой  лестничной  клетке</w:t>
            </w:r>
            <w:r w:rsidR="002B6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грузоподъемностью</w:t>
            </w:r>
            <w:r w:rsidRPr="00940309">
              <w:rPr>
                <w:sz w:val="22"/>
                <w:szCs w:val="22"/>
              </w:rPr>
              <w:t xml:space="preserve"> 1000кг </w:t>
            </w:r>
            <w:r>
              <w:rPr>
                <w:sz w:val="22"/>
                <w:szCs w:val="22"/>
              </w:rPr>
              <w:t>и 4</w:t>
            </w:r>
            <w:r w:rsidRPr="00940309">
              <w:rPr>
                <w:sz w:val="22"/>
                <w:szCs w:val="22"/>
              </w:rPr>
              <w:t>00кг обслуживающи</w:t>
            </w:r>
            <w:r w:rsidR="00C67444">
              <w:rPr>
                <w:sz w:val="22"/>
                <w:szCs w:val="22"/>
              </w:rPr>
              <w:t>е</w:t>
            </w:r>
            <w:r w:rsidRPr="00940309">
              <w:rPr>
                <w:sz w:val="22"/>
                <w:szCs w:val="22"/>
              </w:rPr>
              <w:t xml:space="preserve">  1-17 этажи, </w:t>
            </w:r>
            <w:r w:rsidRPr="00940309">
              <w:rPr>
                <w:sz w:val="22"/>
                <w:szCs w:val="22"/>
              </w:rPr>
              <w:lastRenderedPageBreak/>
              <w:t>верхнее машинное помещение.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 xml:space="preserve">На каждом этаже предусмотрен мусоропровод c загрузочными  клапанами  </w:t>
            </w:r>
            <w:proofErr w:type="spellStart"/>
            <w:r w:rsidRPr="00940309">
              <w:rPr>
                <w:sz w:val="22"/>
                <w:szCs w:val="22"/>
              </w:rPr>
              <w:t>мусороудаления</w:t>
            </w:r>
            <w:proofErr w:type="spellEnd"/>
            <w:r w:rsidRPr="00940309">
              <w:rPr>
                <w:sz w:val="22"/>
                <w:szCs w:val="22"/>
              </w:rPr>
              <w:t>.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>Высота подвала  в  доме  №2  составляет 3.9м от пола до потолка.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>Высота первого  в  доме  №2  составляет 3.9</w:t>
            </w:r>
            <w:r>
              <w:rPr>
                <w:sz w:val="22"/>
                <w:szCs w:val="22"/>
              </w:rPr>
              <w:t xml:space="preserve"> </w:t>
            </w:r>
            <w:r w:rsidRPr="00940309"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</w:rPr>
              <w:t xml:space="preserve"> </w:t>
            </w:r>
            <w:r w:rsidRPr="00940309">
              <w:rPr>
                <w:sz w:val="22"/>
                <w:szCs w:val="22"/>
              </w:rPr>
              <w:t xml:space="preserve">3,5м  от пола до потолка. 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>Высота  2-17  этажей  составляет 3.0 м от пола до пола.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1E0E0C">
              <w:rPr>
                <w:sz w:val="22"/>
                <w:szCs w:val="22"/>
              </w:rPr>
              <w:t>Высота технического этажа со</w:t>
            </w:r>
            <w:r w:rsidR="003479A1" w:rsidRPr="001E0E0C">
              <w:rPr>
                <w:sz w:val="22"/>
                <w:szCs w:val="22"/>
              </w:rPr>
              <w:t>ставляет 1.79м от пола до плиты.</w:t>
            </w:r>
          </w:p>
          <w:p w:rsidR="003479A1" w:rsidRDefault="00940309" w:rsidP="00940309">
            <w:pPr>
              <w:jc w:val="both"/>
              <w:rPr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 xml:space="preserve">Выходы  на кровлю  осуществляются по лестничным маршам с площадкой перед выходом. Кровля плоская (неэксплуатируемая) с внутренним водостоком. 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940309">
              <w:rPr>
                <w:sz w:val="22"/>
                <w:szCs w:val="22"/>
              </w:rPr>
              <w:t xml:space="preserve">За </w:t>
            </w:r>
            <w:proofErr w:type="spellStart"/>
            <w:r w:rsidRPr="00940309">
              <w:rPr>
                <w:sz w:val="22"/>
                <w:szCs w:val="22"/>
              </w:rPr>
              <w:t>отм</w:t>
            </w:r>
            <w:proofErr w:type="spellEnd"/>
            <w:r w:rsidRPr="00940309">
              <w:rPr>
                <w:sz w:val="22"/>
                <w:szCs w:val="22"/>
              </w:rPr>
              <w:t xml:space="preserve">. 0.000 принят уровень чистого пола  первого этажа, что соответствует абсолютной </w:t>
            </w:r>
            <w:proofErr w:type="spellStart"/>
            <w:r w:rsidRPr="00940309">
              <w:rPr>
                <w:sz w:val="22"/>
                <w:szCs w:val="22"/>
              </w:rPr>
              <w:t>отм</w:t>
            </w:r>
            <w:proofErr w:type="spellEnd"/>
            <w:r w:rsidRPr="00940309">
              <w:rPr>
                <w:sz w:val="22"/>
                <w:szCs w:val="22"/>
              </w:rPr>
              <w:t>. 170.90.</w:t>
            </w:r>
          </w:p>
          <w:p w:rsidR="00940309" w:rsidRPr="00940309" w:rsidRDefault="00940309" w:rsidP="00940309">
            <w:pPr>
              <w:jc w:val="both"/>
              <w:rPr>
                <w:sz w:val="22"/>
                <w:szCs w:val="22"/>
              </w:rPr>
            </w:pPr>
            <w:r w:rsidRPr="008F333E">
              <w:rPr>
                <w:sz w:val="22"/>
                <w:szCs w:val="22"/>
              </w:rPr>
              <w:t>Жилой дом №2 запроектирован  со встроено-пристроенными помещениями</w:t>
            </w:r>
            <w:r w:rsidRPr="002112C4">
              <w:rPr>
                <w:sz w:val="22"/>
                <w:szCs w:val="22"/>
              </w:rPr>
              <w:t xml:space="preserve"> общественного назначения (офисы), расположенные на 1этаже и  в подвале.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Конструктивная схема здания - каркасная, рамно-связевая с монолитными железобетонными плоскими плитами перекрытий и покрытий по несущим стенам, колоннам и пилонам.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Шаги несущих стен и пилонов - от 3,2 до 3,6 м. 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Конструктивные решения ниже уровня земли.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Фундаментные плиты – монолитные</w:t>
            </w:r>
            <w:r>
              <w:rPr>
                <w:sz w:val="22"/>
                <w:szCs w:val="22"/>
              </w:rPr>
              <w:t xml:space="preserve"> железобетонные толщиной 800 мм.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Стены и пилоны - монолитные железобетонные толщиной 220 мм. 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Перекрытие над подвалом - монолитное железобетонное </w:t>
            </w:r>
            <w:proofErr w:type="spellStart"/>
            <w:r w:rsidRPr="004A4B57">
              <w:rPr>
                <w:sz w:val="22"/>
                <w:szCs w:val="22"/>
              </w:rPr>
              <w:t>безбалочное</w:t>
            </w:r>
            <w:proofErr w:type="spellEnd"/>
            <w:r w:rsidRPr="004A4B57">
              <w:rPr>
                <w:sz w:val="22"/>
                <w:szCs w:val="22"/>
              </w:rPr>
              <w:t xml:space="preserve"> толщиной 200 мм</w:t>
            </w:r>
            <w:r>
              <w:rPr>
                <w:sz w:val="22"/>
                <w:szCs w:val="22"/>
              </w:rPr>
              <w:t>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Конструктивные решения выше уровня земли.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Несущие стены и пилоны – монолитные </w:t>
            </w:r>
            <w:r>
              <w:rPr>
                <w:sz w:val="22"/>
                <w:szCs w:val="22"/>
              </w:rPr>
              <w:t>железобетонные толщиной 220 мм.</w:t>
            </w:r>
          </w:p>
          <w:p w:rsidR="00DA4909" w:rsidRPr="00DE0AF0" w:rsidRDefault="00DA4909" w:rsidP="00DA4909">
            <w:pPr>
              <w:jc w:val="both"/>
              <w:rPr>
                <w:sz w:val="24"/>
              </w:rPr>
            </w:pPr>
            <w:r w:rsidRPr="004A4B57">
              <w:rPr>
                <w:sz w:val="22"/>
                <w:szCs w:val="22"/>
              </w:rPr>
              <w:t>Наружные стены выше отм.0,000 - самонесущие из 2-х слоев: лицевого керамического кирпича 120 мм и блоков из легкого ячеистого бетона</w:t>
            </w:r>
            <w:r>
              <w:rPr>
                <w:sz w:val="22"/>
                <w:szCs w:val="22"/>
              </w:rPr>
              <w:t>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DE0AF0">
              <w:rPr>
                <w:sz w:val="24"/>
              </w:rPr>
              <w:t>П</w:t>
            </w:r>
            <w:r w:rsidRPr="004A4B57">
              <w:rPr>
                <w:sz w:val="22"/>
                <w:szCs w:val="22"/>
              </w:rPr>
              <w:t>литы перекрытия и покрытия – монолитные железобетонные из бетона. Плиты перекрытия толщиной 180 мм, покрытия 200 мм. Лестничные площа</w:t>
            </w:r>
            <w:r>
              <w:rPr>
                <w:sz w:val="22"/>
                <w:szCs w:val="22"/>
              </w:rPr>
              <w:t>дки - монолитные железобетонные</w:t>
            </w:r>
            <w:r w:rsidRPr="004A4B57">
              <w:rPr>
                <w:sz w:val="22"/>
                <w:szCs w:val="22"/>
              </w:rPr>
              <w:t>.</w:t>
            </w:r>
          </w:p>
          <w:p w:rsidR="00DA4909" w:rsidRPr="004A4B57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>Лестничные марши – сборные железобетонные по серии 1.151.1-7.</w:t>
            </w:r>
          </w:p>
          <w:p w:rsidR="00DA4909" w:rsidRDefault="00DA4909" w:rsidP="00DA4909">
            <w:pPr>
              <w:jc w:val="both"/>
              <w:rPr>
                <w:sz w:val="22"/>
                <w:szCs w:val="22"/>
              </w:rPr>
            </w:pPr>
            <w:r w:rsidRPr="004A4B57">
              <w:rPr>
                <w:sz w:val="22"/>
                <w:szCs w:val="22"/>
              </w:rPr>
              <w:t xml:space="preserve">Кровля </w:t>
            </w:r>
            <w:r>
              <w:rPr>
                <w:sz w:val="22"/>
                <w:szCs w:val="22"/>
              </w:rPr>
              <w:t>–</w:t>
            </w:r>
            <w:r w:rsidRPr="004A4B57">
              <w:rPr>
                <w:sz w:val="22"/>
                <w:szCs w:val="22"/>
              </w:rPr>
              <w:t xml:space="preserve"> плоская</w:t>
            </w:r>
            <w:r>
              <w:rPr>
                <w:sz w:val="22"/>
                <w:szCs w:val="22"/>
              </w:rPr>
              <w:t xml:space="preserve"> </w:t>
            </w:r>
            <w:r w:rsidRPr="00CF037A">
              <w:rPr>
                <w:sz w:val="22"/>
                <w:szCs w:val="22"/>
              </w:rPr>
              <w:t>(неэксплуатируемая),</w:t>
            </w:r>
            <w:r w:rsidRPr="004A4B57">
              <w:rPr>
                <w:sz w:val="22"/>
                <w:szCs w:val="22"/>
              </w:rPr>
              <w:t xml:space="preserve"> совмещённая; с внутренним водостоком. Гидроизоляция "</w:t>
            </w:r>
            <w:proofErr w:type="spellStart"/>
            <w:r w:rsidRPr="004A4B57">
              <w:rPr>
                <w:sz w:val="22"/>
                <w:szCs w:val="22"/>
              </w:rPr>
              <w:t>Унифлекс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DA4909" w:rsidRPr="00E15528" w:rsidRDefault="00DA4909" w:rsidP="00DA4909">
            <w:pPr>
              <w:jc w:val="both"/>
              <w:rPr>
                <w:sz w:val="22"/>
                <w:szCs w:val="22"/>
              </w:rPr>
            </w:pPr>
            <w:r w:rsidRPr="0042683E">
              <w:rPr>
                <w:sz w:val="22"/>
                <w:szCs w:val="22"/>
              </w:rPr>
              <w:t xml:space="preserve">Каждая квартира имеет остекленную лоджию (балкон). В квартирах предусмотрены жилые комнаты и подсобные помещения: кухня, прихожая и санузлы. </w:t>
            </w:r>
            <w:proofErr w:type="spellStart"/>
            <w:r w:rsidRPr="0042683E">
              <w:rPr>
                <w:sz w:val="22"/>
                <w:szCs w:val="22"/>
              </w:rPr>
              <w:t>Электрощитовые</w:t>
            </w:r>
            <w:proofErr w:type="spellEnd"/>
            <w:r w:rsidRPr="0042683E">
              <w:rPr>
                <w:sz w:val="22"/>
                <w:szCs w:val="22"/>
              </w:rPr>
              <w:t xml:space="preserve"> расположены не смежно с жилыми помещениями.</w:t>
            </w:r>
          </w:p>
          <w:p w:rsidR="00DA4909" w:rsidRPr="00A16AA8" w:rsidRDefault="00DA4909" w:rsidP="00DA4909">
            <w:pPr>
              <w:jc w:val="both"/>
              <w:rPr>
                <w:sz w:val="22"/>
                <w:szCs w:val="22"/>
              </w:rPr>
            </w:pPr>
            <w:r w:rsidRPr="00A16AA8">
              <w:rPr>
                <w:sz w:val="22"/>
                <w:szCs w:val="22"/>
              </w:rPr>
              <w:t>Набор помещений общественного назначения, состав помещений и площади квартир приняты в соответствии с заданием на проектирование. В задании на корректировку про</w:t>
            </w:r>
            <w:r w:rsidRPr="00A16AA8">
              <w:rPr>
                <w:sz w:val="22"/>
                <w:szCs w:val="22"/>
              </w:rPr>
              <w:softHyphen/>
              <w:t>ектной документации не содержится требований по размещению в жилом доме квартир для семей с инвалидами, пользующимися креслами-колясками.</w:t>
            </w:r>
          </w:p>
          <w:p w:rsidR="00940309" w:rsidRDefault="00DA4909" w:rsidP="00CC0A6F">
            <w:pPr>
              <w:jc w:val="both"/>
              <w:rPr>
                <w:sz w:val="22"/>
                <w:szCs w:val="22"/>
              </w:rPr>
            </w:pPr>
            <w:r w:rsidRPr="00CC0A6F">
              <w:rPr>
                <w:sz w:val="22"/>
                <w:szCs w:val="22"/>
              </w:rPr>
              <w:t>На 1-м этаже секций №№ 1, 2, 3</w:t>
            </w:r>
            <w:r w:rsidR="0072111F" w:rsidRPr="00CC0A6F">
              <w:rPr>
                <w:sz w:val="22"/>
                <w:szCs w:val="22"/>
              </w:rPr>
              <w:t>, 4, 5</w:t>
            </w:r>
            <w:r w:rsidRPr="00CC0A6F">
              <w:rPr>
                <w:sz w:val="22"/>
                <w:szCs w:val="22"/>
              </w:rPr>
              <w:t xml:space="preserve"> размещены: входная группа в жилую часть с лифтовым холлом, лестницей и 3-мя тамбурами, межквартирный коридор, мусорная камера</w:t>
            </w:r>
            <w:r w:rsidR="001406F2" w:rsidRPr="00CC0A6F">
              <w:rPr>
                <w:sz w:val="22"/>
                <w:szCs w:val="22"/>
              </w:rPr>
              <w:t xml:space="preserve"> </w:t>
            </w:r>
            <w:r w:rsidRPr="00CC0A6F">
              <w:rPr>
                <w:sz w:val="22"/>
                <w:szCs w:val="22"/>
              </w:rPr>
              <w:t>и по</w:t>
            </w:r>
            <w:r w:rsidRPr="00CC0A6F">
              <w:rPr>
                <w:sz w:val="22"/>
                <w:szCs w:val="22"/>
              </w:rPr>
              <w:softHyphen/>
              <w:t>мещение конс</w:t>
            </w:r>
            <w:r w:rsidR="007E4A14">
              <w:rPr>
                <w:sz w:val="22"/>
                <w:szCs w:val="22"/>
              </w:rPr>
              <w:t>ь</w:t>
            </w:r>
            <w:r w:rsidRPr="00CC0A6F">
              <w:rPr>
                <w:sz w:val="22"/>
                <w:szCs w:val="22"/>
              </w:rPr>
              <w:t>е</w:t>
            </w:r>
            <w:r w:rsidR="007E4A14">
              <w:rPr>
                <w:sz w:val="22"/>
                <w:szCs w:val="22"/>
              </w:rPr>
              <w:t>р</w:t>
            </w:r>
            <w:r w:rsidRPr="00CC0A6F">
              <w:rPr>
                <w:sz w:val="22"/>
                <w:szCs w:val="22"/>
              </w:rPr>
              <w:t>жа с санузлом</w:t>
            </w:r>
            <w:r w:rsidR="001406F2" w:rsidRPr="00CC0A6F">
              <w:rPr>
                <w:sz w:val="22"/>
                <w:szCs w:val="22"/>
              </w:rPr>
              <w:t>. В</w:t>
            </w:r>
            <w:r w:rsidRPr="00CC0A6F">
              <w:rPr>
                <w:sz w:val="22"/>
                <w:szCs w:val="22"/>
              </w:rPr>
              <w:t xml:space="preserve"> </w:t>
            </w:r>
            <w:r w:rsidR="001406F2" w:rsidRPr="00CC0A6F">
              <w:rPr>
                <w:sz w:val="22"/>
                <w:szCs w:val="22"/>
              </w:rPr>
              <w:t>1</w:t>
            </w:r>
            <w:r w:rsidR="0072111F" w:rsidRPr="00CC0A6F">
              <w:rPr>
                <w:sz w:val="22"/>
                <w:szCs w:val="22"/>
              </w:rPr>
              <w:t xml:space="preserve"> и 5</w:t>
            </w:r>
            <w:r w:rsidRPr="00CC0A6F">
              <w:rPr>
                <w:sz w:val="22"/>
                <w:szCs w:val="22"/>
              </w:rPr>
              <w:t xml:space="preserve"> секци</w:t>
            </w:r>
            <w:r w:rsidR="0072111F" w:rsidRPr="00CC0A6F">
              <w:rPr>
                <w:sz w:val="22"/>
                <w:szCs w:val="22"/>
              </w:rPr>
              <w:t>ях</w:t>
            </w:r>
            <w:r w:rsidRPr="00CC0A6F">
              <w:rPr>
                <w:sz w:val="22"/>
                <w:szCs w:val="22"/>
              </w:rPr>
              <w:t xml:space="preserve"> размещен</w:t>
            </w:r>
            <w:r w:rsidR="0072111F" w:rsidRPr="00CC0A6F">
              <w:rPr>
                <w:sz w:val="22"/>
                <w:szCs w:val="22"/>
              </w:rPr>
              <w:t>ы</w:t>
            </w:r>
            <w:r w:rsidRPr="00CC0A6F">
              <w:rPr>
                <w:sz w:val="22"/>
                <w:szCs w:val="22"/>
              </w:rPr>
              <w:t xml:space="preserve"> </w:t>
            </w:r>
            <w:proofErr w:type="spellStart"/>
            <w:r w:rsidR="0072111F" w:rsidRPr="00CC0A6F">
              <w:rPr>
                <w:sz w:val="22"/>
                <w:szCs w:val="22"/>
              </w:rPr>
              <w:t>электрощитовые</w:t>
            </w:r>
            <w:proofErr w:type="spellEnd"/>
            <w:r w:rsidRPr="00CC0A6F">
              <w:rPr>
                <w:sz w:val="22"/>
                <w:szCs w:val="22"/>
              </w:rPr>
              <w:t>.</w:t>
            </w:r>
            <w:r w:rsidR="0072111F" w:rsidRPr="00CC0A6F">
              <w:rPr>
                <w:sz w:val="22"/>
                <w:szCs w:val="22"/>
              </w:rPr>
              <w:t xml:space="preserve"> В секциях 2, 3, 4, 5 - кладовые уборочного и</w:t>
            </w:r>
            <w:r w:rsidR="007E4A14">
              <w:rPr>
                <w:sz w:val="22"/>
                <w:szCs w:val="22"/>
              </w:rPr>
              <w:t>н</w:t>
            </w:r>
            <w:r w:rsidR="0072111F" w:rsidRPr="00CC0A6F">
              <w:rPr>
                <w:sz w:val="22"/>
                <w:szCs w:val="22"/>
              </w:rPr>
              <w:t>вентаря.</w:t>
            </w:r>
            <w:r w:rsidR="00CC0A6F" w:rsidRPr="00CC0A6F">
              <w:rPr>
                <w:sz w:val="22"/>
                <w:szCs w:val="22"/>
              </w:rPr>
              <w:t xml:space="preserve"> В секции 3 – дополнительный коридор и тамбур. В секции 5 – колясочная.</w:t>
            </w:r>
          </w:p>
          <w:p w:rsidR="00F63BCA" w:rsidRDefault="00F63BCA" w:rsidP="00F63B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A575E">
              <w:rPr>
                <w:b/>
                <w:sz w:val="22"/>
                <w:szCs w:val="22"/>
              </w:rPr>
              <w:t xml:space="preserve">ногоэтажный жилой дом (поз. № </w:t>
            </w:r>
            <w:r>
              <w:rPr>
                <w:b/>
                <w:sz w:val="22"/>
                <w:szCs w:val="22"/>
              </w:rPr>
              <w:t>3)</w:t>
            </w:r>
          </w:p>
          <w:p w:rsidR="00C67444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>Жилой дом № 3 – 4-х секционный</w:t>
            </w:r>
            <w:r w:rsidR="009C0236">
              <w:rPr>
                <w:sz w:val="22"/>
                <w:szCs w:val="22"/>
              </w:rPr>
              <w:t xml:space="preserve">, </w:t>
            </w:r>
            <w:r w:rsidRPr="00F63BCA">
              <w:rPr>
                <w:sz w:val="22"/>
                <w:szCs w:val="22"/>
              </w:rPr>
              <w:t xml:space="preserve"> </w:t>
            </w:r>
            <w:r w:rsidR="009C0236">
              <w:rPr>
                <w:sz w:val="24"/>
              </w:rPr>
              <w:t xml:space="preserve">с </w:t>
            </w:r>
            <w:r w:rsidR="009C0236" w:rsidRPr="00DE0AF0">
              <w:rPr>
                <w:sz w:val="24"/>
              </w:rPr>
              <w:t>подвалом и техническим чердаком.</w:t>
            </w:r>
          </w:p>
          <w:p w:rsidR="002B05FF" w:rsidRDefault="00F63BCA" w:rsidP="00F63BCA">
            <w:pPr>
              <w:jc w:val="both"/>
              <w:rPr>
                <w:rStyle w:val="af2"/>
                <w:color w:val="000000"/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>Жилой дом № 3 – 17-ти, 14-ти этажный.</w:t>
            </w:r>
            <w:r w:rsidR="002B05FF">
              <w:rPr>
                <w:sz w:val="22"/>
                <w:szCs w:val="22"/>
              </w:rPr>
              <w:t xml:space="preserve"> </w:t>
            </w:r>
            <w:r w:rsidR="002B05FF">
              <w:rPr>
                <w:rStyle w:val="af2"/>
                <w:color w:val="000000"/>
                <w:sz w:val="22"/>
                <w:szCs w:val="22"/>
              </w:rPr>
              <w:t>Р</w:t>
            </w:r>
            <w:r w:rsidR="002B05FF" w:rsidRPr="0042683E">
              <w:rPr>
                <w:rStyle w:val="af2"/>
                <w:color w:val="000000"/>
                <w:sz w:val="22"/>
                <w:szCs w:val="22"/>
              </w:rPr>
              <w:t>азмером в осях «А-</w:t>
            </w:r>
            <w:r w:rsidR="002B05FF">
              <w:rPr>
                <w:rStyle w:val="af2"/>
                <w:color w:val="000000"/>
                <w:sz w:val="22"/>
                <w:szCs w:val="22"/>
              </w:rPr>
              <w:t>Н</w:t>
            </w:r>
            <w:r w:rsidR="002B05FF" w:rsidRPr="0042683E">
              <w:rPr>
                <w:rStyle w:val="af2"/>
                <w:color w:val="000000"/>
                <w:sz w:val="22"/>
                <w:szCs w:val="22"/>
              </w:rPr>
              <w:t>/1</w:t>
            </w:r>
            <w:r w:rsidR="002B05FF">
              <w:rPr>
                <w:rStyle w:val="af2"/>
                <w:color w:val="000000"/>
                <w:sz w:val="22"/>
                <w:szCs w:val="22"/>
              </w:rPr>
              <w:t>1</w:t>
            </w:r>
            <w:r w:rsidR="002B05FF" w:rsidRPr="0042683E">
              <w:rPr>
                <w:rStyle w:val="af2"/>
                <w:color w:val="000000"/>
                <w:sz w:val="22"/>
                <w:szCs w:val="22"/>
              </w:rPr>
              <w:t xml:space="preserve">- </w:t>
            </w:r>
            <w:r w:rsidR="002B05FF">
              <w:rPr>
                <w:rStyle w:val="af2"/>
                <w:color w:val="000000"/>
                <w:sz w:val="22"/>
                <w:szCs w:val="22"/>
              </w:rPr>
              <w:t>20» 31,3</w:t>
            </w:r>
            <w:r w:rsidR="00834D14">
              <w:rPr>
                <w:rStyle w:val="af2"/>
                <w:color w:val="000000"/>
                <w:sz w:val="22"/>
                <w:szCs w:val="22"/>
              </w:rPr>
              <w:t xml:space="preserve">х26,92м;  «А*-И*/1*-11*» 16,3х34м;   </w:t>
            </w:r>
            <w:r w:rsidR="00834D14" w:rsidRPr="0042683E">
              <w:rPr>
                <w:rStyle w:val="af2"/>
                <w:color w:val="000000"/>
                <w:sz w:val="22"/>
                <w:szCs w:val="22"/>
              </w:rPr>
              <w:t>«</w:t>
            </w:r>
            <w:r w:rsidR="00834D14">
              <w:rPr>
                <w:rStyle w:val="af2"/>
                <w:color w:val="000000"/>
                <w:sz w:val="22"/>
                <w:szCs w:val="22"/>
              </w:rPr>
              <w:t>П</w:t>
            </w:r>
            <w:r w:rsidR="00834D14" w:rsidRPr="0042683E">
              <w:rPr>
                <w:rStyle w:val="af2"/>
                <w:color w:val="000000"/>
                <w:sz w:val="22"/>
                <w:szCs w:val="22"/>
              </w:rPr>
              <w:t>-</w:t>
            </w:r>
            <w:r w:rsidR="00834D14">
              <w:rPr>
                <w:rStyle w:val="af2"/>
                <w:color w:val="000000"/>
                <w:sz w:val="22"/>
                <w:szCs w:val="22"/>
              </w:rPr>
              <w:t>ГГ</w:t>
            </w:r>
            <w:r w:rsidR="00834D14" w:rsidRPr="0042683E">
              <w:rPr>
                <w:rStyle w:val="af2"/>
                <w:color w:val="000000"/>
                <w:sz w:val="22"/>
                <w:szCs w:val="22"/>
              </w:rPr>
              <w:t xml:space="preserve">/1- </w:t>
            </w:r>
            <w:r w:rsidR="00834D14">
              <w:rPr>
                <w:rStyle w:val="af2"/>
                <w:color w:val="000000"/>
                <w:sz w:val="22"/>
                <w:szCs w:val="22"/>
              </w:rPr>
              <w:t>10» 48,04х20,7м.</w:t>
            </w:r>
          </w:p>
          <w:p w:rsidR="00834D14" w:rsidRPr="00834D14" w:rsidRDefault="00834D14" w:rsidP="00F63BCA">
            <w:pPr>
              <w:jc w:val="both"/>
              <w:rPr>
                <w:rStyle w:val="af2"/>
                <w:sz w:val="22"/>
                <w:szCs w:val="22"/>
              </w:rPr>
            </w:pPr>
            <w:r w:rsidRPr="00CE1A2D">
              <w:rPr>
                <w:sz w:val="22"/>
                <w:szCs w:val="22"/>
              </w:rPr>
              <w:t xml:space="preserve">Высота строительных конструкций (по парапету) - </w:t>
            </w:r>
            <w:r>
              <w:rPr>
                <w:sz w:val="22"/>
                <w:szCs w:val="22"/>
              </w:rPr>
              <w:t>61</w:t>
            </w:r>
            <w:r w:rsidRPr="00CE1A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38 </w:t>
            </w:r>
            <w:r w:rsidRPr="00CE1A2D">
              <w:rPr>
                <w:sz w:val="22"/>
                <w:szCs w:val="22"/>
              </w:rPr>
              <w:t>м, от планировочной от</w:t>
            </w:r>
            <w:r w:rsidRPr="00CE1A2D">
              <w:rPr>
                <w:sz w:val="22"/>
                <w:szCs w:val="22"/>
              </w:rPr>
              <w:softHyphen/>
              <w:t>метки земли.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 xml:space="preserve">В доме № 3 запроектированы два лифта в каждой  лестничной  клетке. В 1-ой 2-й секциях лифт </w:t>
            </w:r>
            <w:r w:rsidR="00862675">
              <w:rPr>
                <w:sz w:val="22"/>
                <w:szCs w:val="22"/>
              </w:rPr>
              <w:t>грузоподъемностью</w:t>
            </w:r>
            <w:r w:rsidR="00862675" w:rsidRPr="00940309">
              <w:rPr>
                <w:sz w:val="22"/>
                <w:szCs w:val="22"/>
              </w:rPr>
              <w:t xml:space="preserve"> 1000кг </w:t>
            </w:r>
            <w:r w:rsidR="00862675">
              <w:rPr>
                <w:sz w:val="22"/>
                <w:szCs w:val="22"/>
              </w:rPr>
              <w:t>и 4</w:t>
            </w:r>
            <w:r w:rsidR="00862675" w:rsidRPr="00940309">
              <w:rPr>
                <w:sz w:val="22"/>
                <w:szCs w:val="22"/>
              </w:rPr>
              <w:t>00кг</w:t>
            </w:r>
            <w:r w:rsidRPr="00F63BCA">
              <w:rPr>
                <w:sz w:val="22"/>
                <w:szCs w:val="22"/>
              </w:rPr>
              <w:t xml:space="preserve"> обслуживающи</w:t>
            </w:r>
            <w:r w:rsidR="00862675">
              <w:rPr>
                <w:sz w:val="22"/>
                <w:szCs w:val="22"/>
              </w:rPr>
              <w:t>е</w:t>
            </w:r>
            <w:r w:rsidRPr="00F63BCA">
              <w:rPr>
                <w:sz w:val="22"/>
                <w:szCs w:val="22"/>
              </w:rPr>
              <w:t xml:space="preserve">  1-14 этажи, верхнее машинное помещение. В 3-ей, 4-</w:t>
            </w:r>
            <w:r w:rsidRPr="00F63BCA">
              <w:rPr>
                <w:sz w:val="22"/>
                <w:szCs w:val="22"/>
              </w:rPr>
              <w:lastRenderedPageBreak/>
              <w:t xml:space="preserve">ой секциях  </w:t>
            </w:r>
            <w:r w:rsidR="00862675">
              <w:rPr>
                <w:sz w:val="22"/>
                <w:szCs w:val="22"/>
              </w:rPr>
              <w:t>грузоподъемностью</w:t>
            </w:r>
            <w:r w:rsidR="00862675" w:rsidRPr="00940309">
              <w:rPr>
                <w:sz w:val="22"/>
                <w:szCs w:val="22"/>
              </w:rPr>
              <w:t xml:space="preserve"> 1000кг </w:t>
            </w:r>
            <w:r w:rsidR="00862675">
              <w:rPr>
                <w:sz w:val="22"/>
                <w:szCs w:val="22"/>
              </w:rPr>
              <w:t>и 4</w:t>
            </w:r>
            <w:r w:rsidR="00862675" w:rsidRPr="00940309">
              <w:rPr>
                <w:sz w:val="22"/>
                <w:szCs w:val="22"/>
              </w:rPr>
              <w:t>00кг</w:t>
            </w:r>
            <w:r w:rsidR="00862675" w:rsidRPr="00F63BCA">
              <w:rPr>
                <w:sz w:val="22"/>
                <w:szCs w:val="22"/>
              </w:rPr>
              <w:t xml:space="preserve"> </w:t>
            </w:r>
            <w:r w:rsidRPr="00F63BCA">
              <w:rPr>
                <w:sz w:val="22"/>
                <w:szCs w:val="22"/>
              </w:rPr>
              <w:t>обслуживающи</w:t>
            </w:r>
            <w:r w:rsidR="00862675">
              <w:rPr>
                <w:sz w:val="22"/>
                <w:szCs w:val="22"/>
              </w:rPr>
              <w:t>е</w:t>
            </w:r>
            <w:r w:rsidRPr="00F63BCA">
              <w:rPr>
                <w:sz w:val="22"/>
                <w:szCs w:val="22"/>
              </w:rPr>
              <w:t xml:space="preserve"> 1-17 этажи, </w:t>
            </w:r>
            <w:r>
              <w:rPr>
                <w:sz w:val="22"/>
                <w:szCs w:val="22"/>
              </w:rPr>
              <w:t xml:space="preserve"> </w:t>
            </w:r>
            <w:r w:rsidRPr="00F63BCA">
              <w:rPr>
                <w:sz w:val="22"/>
                <w:szCs w:val="22"/>
              </w:rPr>
              <w:t>верхнее машинное помещение.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 xml:space="preserve">На каждом этаже предусмотрен мусоропровод c загрузочными клапанами  </w:t>
            </w:r>
            <w:proofErr w:type="spellStart"/>
            <w:r w:rsidRPr="00F63BCA">
              <w:rPr>
                <w:sz w:val="22"/>
                <w:szCs w:val="22"/>
              </w:rPr>
              <w:t>мусороудаления</w:t>
            </w:r>
            <w:proofErr w:type="spellEnd"/>
            <w:r w:rsidRPr="00F63BCA">
              <w:rPr>
                <w:sz w:val="22"/>
                <w:szCs w:val="22"/>
              </w:rPr>
              <w:t>.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>Высота подвала  в  доме  № 3  составляет 3.9м, 3.0м от пола до потолка.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>Высота первого этажа в доме № 3 составляет 3.9м, 4.82м, 3.5м от пола до потолка.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>Высота  2-17  этажей  составляет 3.0 м от пола до пола.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1E0E0C">
              <w:rPr>
                <w:sz w:val="22"/>
                <w:szCs w:val="22"/>
              </w:rPr>
              <w:t>Высота технического этажа составляет 1.79м от пола до плиты.</w:t>
            </w:r>
            <w:r w:rsidRPr="00F63BCA">
              <w:rPr>
                <w:sz w:val="22"/>
                <w:szCs w:val="22"/>
              </w:rPr>
              <w:t xml:space="preserve"> </w:t>
            </w:r>
          </w:p>
          <w:p w:rsid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 xml:space="preserve">Выходы на плоскую кровлю осуществляются по лестничным маршам с площадкой перед выходом. Кровля плоская (неэксплуатируемая) с внутренним водостоком. 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F63BCA">
              <w:rPr>
                <w:sz w:val="22"/>
                <w:szCs w:val="22"/>
              </w:rPr>
              <w:t xml:space="preserve">За </w:t>
            </w:r>
            <w:proofErr w:type="spellStart"/>
            <w:r w:rsidRPr="00F63BCA">
              <w:rPr>
                <w:sz w:val="22"/>
                <w:szCs w:val="22"/>
              </w:rPr>
              <w:t>отм</w:t>
            </w:r>
            <w:proofErr w:type="spellEnd"/>
            <w:r w:rsidRPr="00F63BCA">
              <w:rPr>
                <w:sz w:val="22"/>
                <w:szCs w:val="22"/>
              </w:rPr>
              <w:t xml:space="preserve">. 0.000 принят уровень чистого пола  первого этажа, что соответствует абсолютной </w:t>
            </w:r>
            <w:proofErr w:type="spellStart"/>
            <w:r w:rsidRPr="00F63BCA">
              <w:rPr>
                <w:sz w:val="22"/>
                <w:szCs w:val="22"/>
              </w:rPr>
              <w:t>отм</w:t>
            </w:r>
            <w:proofErr w:type="spellEnd"/>
            <w:r w:rsidRPr="00F63BCA">
              <w:rPr>
                <w:sz w:val="22"/>
                <w:szCs w:val="22"/>
              </w:rPr>
              <w:t>. 171.20.</w:t>
            </w:r>
          </w:p>
          <w:p w:rsidR="00F63BCA" w:rsidRPr="00F63BCA" w:rsidRDefault="00F63BCA" w:rsidP="00F63BCA">
            <w:pPr>
              <w:jc w:val="both"/>
              <w:rPr>
                <w:sz w:val="22"/>
                <w:szCs w:val="22"/>
              </w:rPr>
            </w:pPr>
            <w:r w:rsidRPr="008F333E">
              <w:rPr>
                <w:sz w:val="22"/>
                <w:szCs w:val="22"/>
              </w:rPr>
              <w:t>Жилой дом</w:t>
            </w:r>
            <w:r w:rsidRPr="00F63BCA">
              <w:rPr>
                <w:sz w:val="22"/>
                <w:szCs w:val="22"/>
              </w:rPr>
              <w:t xml:space="preserve"> № 3 запроектирован  со встроено-пристроенными помещениями общественного назначения (офисы), расположенные на 1этаже и  в подвале.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Жилой дом представляет собой 4-х секционное здание переменной этажности.  Первая и вторая секции – 17-ти этажные, третья и четвертая – 14-ти этажные</w:t>
            </w:r>
            <w:r w:rsidR="006C0223">
              <w:rPr>
                <w:sz w:val="22"/>
                <w:szCs w:val="22"/>
              </w:rPr>
              <w:t>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Конструктивная схема здания - каркасная, рамно-связевая с монолитными железобетонными плоскими плитами перекрытий и покрытий по несущим стенам, колоннам и пилонам.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Шаги несущих стен и пилонов - от 3,2 до 3,6 м. от 3,3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Конструктивные решения ниже уровня земли.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 xml:space="preserve">Фундаментные плиты – монолитные железобетонные толщиной 800 мм </w:t>
            </w:r>
          </w:p>
          <w:p w:rsidR="00B02C5A" w:rsidRPr="00B02C5A" w:rsidRDefault="006C0223" w:rsidP="00B02C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Стены</w:t>
            </w:r>
            <w:r w:rsidR="00B02C5A" w:rsidRPr="00B02C5A">
              <w:rPr>
                <w:sz w:val="22"/>
                <w:szCs w:val="22"/>
              </w:rPr>
              <w:t xml:space="preserve"> и пил</w:t>
            </w:r>
            <w:r>
              <w:rPr>
                <w:sz w:val="22"/>
                <w:szCs w:val="22"/>
              </w:rPr>
              <w:t>оны - монолитные железобетонные</w:t>
            </w:r>
            <w:r w:rsidR="00B02C5A" w:rsidRPr="00B02C5A">
              <w:rPr>
                <w:sz w:val="22"/>
                <w:szCs w:val="22"/>
              </w:rPr>
              <w:t xml:space="preserve"> толщиной 220 мм</w:t>
            </w:r>
            <w:r w:rsidR="00B02C5A">
              <w:rPr>
                <w:sz w:val="22"/>
                <w:szCs w:val="22"/>
              </w:rPr>
              <w:t>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 xml:space="preserve">Перекрытие над подвалом - монолитное железобетонное </w:t>
            </w:r>
            <w:proofErr w:type="spellStart"/>
            <w:r w:rsidRPr="00B02C5A">
              <w:rPr>
                <w:sz w:val="22"/>
                <w:szCs w:val="22"/>
              </w:rPr>
              <w:t>безбалочное</w:t>
            </w:r>
            <w:proofErr w:type="spellEnd"/>
            <w:r w:rsidRPr="00B02C5A">
              <w:rPr>
                <w:sz w:val="22"/>
                <w:szCs w:val="22"/>
              </w:rPr>
              <w:t xml:space="preserve"> толщиной 200 мм в пристраиваемых помещениях и</w:t>
            </w:r>
            <w:r>
              <w:rPr>
                <w:sz w:val="22"/>
                <w:szCs w:val="22"/>
              </w:rPr>
              <w:t xml:space="preserve"> 180 мм в высотной части здания</w:t>
            </w:r>
            <w:r w:rsidRPr="00B02C5A">
              <w:rPr>
                <w:sz w:val="22"/>
                <w:szCs w:val="22"/>
              </w:rPr>
              <w:t>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Конструктивные решения выше уровня земли.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Несущие стены и пилоны – монолитные железобетонные толщиной 220 мм.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Наружные стены выше отм.0,000 - самонесущие из 2-х слоев: лицевого керамического кирпича толщиной 120 мм и бло</w:t>
            </w:r>
            <w:r>
              <w:rPr>
                <w:sz w:val="22"/>
                <w:szCs w:val="22"/>
              </w:rPr>
              <w:t>ков из легкого ячеистого бетона</w:t>
            </w:r>
            <w:r w:rsidRPr="00B02C5A">
              <w:rPr>
                <w:sz w:val="22"/>
                <w:szCs w:val="22"/>
              </w:rPr>
              <w:t>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 xml:space="preserve">Плиты перекрытия </w:t>
            </w:r>
            <w:r w:rsidR="006C0223">
              <w:rPr>
                <w:sz w:val="22"/>
                <w:szCs w:val="22"/>
              </w:rPr>
              <w:t xml:space="preserve">и покрытия монолитный железобетон 180 мм и     </w:t>
            </w:r>
            <w:r w:rsidRPr="00B02C5A">
              <w:rPr>
                <w:sz w:val="22"/>
                <w:szCs w:val="22"/>
              </w:rPr>
              <w:t>200 мм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Лестничные площадки - монолитные железобетонные из бетона</w:t>
            </w:r>
            <w:r>
              <w:rPr>
                <w:sz w:val="22"/>
                <w:szCs w:val="22"/>
              </w:rPr>
              <w:t>.</w:t>
            </w:r>
          </w:p>
          <w:p w:rsidR="00B02C5A" w:rsidRPr="00B02C5A" w:rsidRDefault="00B02C5A" w:rsidP="00B02C5A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Лестничные марши – сборные железобетонные по серии 1.151.1-7.</w:t>
            </w:r>
          </w:p>
          <w:p w:rsidR="00F63BCA" w:rsidRDefault="00B02C5A" w:rsidP="00CC0A6F">
            <w:pPr>
              <w:jc w:val="both"/>
              <w:rPr>
                <w:sz w:val="22"/>
                <w:szCs w:val="22"/>
              </w:rPr>
            </w:pPr>
            <w:r w:rsidRPr="00B02C5A">
              <w:rPr>
                <w:sz w:val="22"/>
                <w:szCs w:val="22"/>
              </w:rPr>
              <w:t>Кровля - плоская, совмещённая; с внутренним водостоком.</w:t>
            </w:r>
            <w:r>
              <w:rPr>
                <w:sz w:val="22"/>
                <w:szCs w:val="22"/>
              </w:rPr>
              <w:t xml:space="preserve"> </w:t>
            </w:r>
            <w:r w:rsidRPr="004A4B57">
              <w:rPr>
                <w:sz w:val="22"/>
                <w:szCs w:val="22"/>
              </w:rPr>
              <w:t>Гидроизоляция "</w:t>
            </w:r>
            <w:proofErr w:type="spellStart"/>
            <w:r w:rsidRPr="004A4B57">
              <w:rPr>
                <w:sz w:val="22"/>
                <w:szCs w:val="22"/>
              </w:rPr>
              <w:t>Унифлекс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241DC4" w:rsidRPr="00A16AA8" w:rsidRDefault="00241DC4" w:rsidP="00241DC4">
            <w:pPr>
              <w:jc w:val="both"/>
              <w:rPr>
                <w:sz w:val="22"/>
                <w:szCs w:val="22"/>
              </w:rPr>
            </w:pPr>
            <w:r w:rsidRPr="00A16AA8">
              <w:rPr>
                <w:sz w:val="22"/>
                <w:szCs w:val="22"/>
              </w:rPr>
              <w:t>Набор помещений общественного назначения, состав помещений и площади квартир приняты в соответствии с заданием на проектирование. В задании на корректировку про</w:t>
            </w:r>
            <w:r w:rsidRPr="00A16AA8">
              <w:rPr>
                <w:sz w:val="22"/>
                <w:szCs w:val="22"/>
              </w:rPr>
              <w:softHyphen/>
              <w:t>ектной документации не содержится требований по размещению в жилом доме квартир для семей с инвалидами, пользующимися креслами-колясками.</w:t>
            </w:r>
          </w:p>
          <w:p w:rsidR="00241DC4" w:rsidRPr="00940309" w:rsidRDefault="00241DC4" w:rsidP="00296928">
            <w:pPr>
              <w:jc w:val="both"/>
              <w:rPr>
                <w:sz w:val="22"/>
                <w:szCs w:val="22"/>
              </w:rPr>
            </w:pPr>
            <w:r w:rsidRPr="00CC0A6F">
              <w:rPr>
                <w:sz w:val="22"/>
                <w:szCs w:val="22"/>
              </w:rPr>
              <w:t>На 1-м этаже секций №№ 1, 2, 3</w:t>
            </w:r>
            <w:r>
              <w:rPr>
                <w:sz w:val="22"/>
                <w:szCs w:val="22"/>
              </w:rPr>
              <w:t xml:space="preserve">, 4 </w:t>
            </w:r>
            <w:r w:rsidRPr="00CC0A6F">
              <w:rPr>
                <w:sz w:val="22"/>
                <w:szCs w:val="22"/>
              </w:rPr>
              <w:t>размещены: входная группа в жилую час</w:t>
            </w:r>
            <w:r w:rsidRPr="00296928">
              <w:rPr>
                <w:sz w:val="22"/>
                <w:szCs w:val="22"/>
              </w:rPr>
              <w:t xml:space="preserve">ть с лифтовым холлом, лестницей и 3-мя тамбурами, </w:t>
            </w:r>
            <w:proofErr w:type="spellStart"/>
            <w:r w:rsidR="00296928" w:rsidRPr="00296928">
              <w:rPr>
                <w:sz w:val="22"/>
                <w:szCs w:val="22"/>
              </w:rPr>
              <w:t>вне</w:t>
            </w:r>
            <w:r w:rsidRPr="00296928">
              <w:rPr>
                <w:sz w:val="22"/>
                <w:szCs w:val="22"/>
              </w:rPr>
              <w:t>квартирный</w:t>
            </w:r>
            <w:proofErr w:type="spellEnd"/>
            <w:r w:rsidRPr="00296928">
              <w:rPr>
                <w:sz w:val="22"/>
                <w:szCs w:val="22"/>
              </w:rPr>
              <w:t xml:space="preserve"> коридор,</w:t>
            </w:r>
            <w:r w:rsidRPr="00CC0A6F">
              <w:rPr>
                <w:sz w:val="22"/>
                <w:szCs w:val="22"/>
              </w:rPr>
              <w:t xml:space="preserve"> мусорная камера и по</w:t>
            </w:r>
            <w:r w:rsidRPr="00CC0A6F">
              <w:rPr>
                <w:sz w:val="22"/>
                <w:szCs w:val="22"/>
              </w:rPr>
              <w:softHyphen/>
              <w:t>мещение конс</w:t>
            </w:r>
            <w:r>
              <w:rPr>
                <w:sz w:val="22"/>
                <w:szCs w:val="22"/>
              </w:rPr>
              <w:t>ь</w:t>
            </w:r>
            <w:r w:rsidRPr="00CC0A6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 w:rsidRPr="00CC0A6F">
              <w:rPr>
                <w:sz w:val="22"/>
                <w:szCs w:val="22"/>
              </w:rPr>
              <w:t xml:space="preserve">жа с санузлом. В </w:t>
            </w:r>
            <w:r w:rsidR="00296928">
              <w:rPr>
                <w:sz w:val="22"/>
                <w:szCs w:val="22"/>
              </w:rPr>
              <w:t>4</w:t>
            </w:r>
            <w:r w:rsidRPr="00CC0A6F">
              <w:rPr>
                <w:sz w:val="22"/>
                <w:szCs w:val="22"/>
              </w:rPr>
              <w:t xml:space="preserve"> секци</w:t>
            </w:r>
            <w:r w:rsidR="00296928">
              <w:rPr>
                <w:sz w:val="22"/>
                <w:szCs w:val="22"/>
              </w:rPr>
              <w:t>и</w:t>
            </w:r>
            <w:r w:rsidRPr="00CC0A6F">
              <w:rPr>
                <w:sz w:val="22"/>
                <w:szCs w:val="22"/>
              </w:rPr>
              <w:t xml:space="preserve"> размещен</w:t>
            </w:r>
            <w:r w:rsidR="00296928">
              <w:rPr>
                <w:sz w:val="22"/>
                <w:szCs w:val="22"/>
              </w:rPr>
              <w:t>а</w:t>
            </w:r>
            <w:r w:rsidRPr="00CC0A6F">
              <w:rPr>
                <w:sz w:val="22"/>
                <w:szCs w:val="22"/>
              </w:rPr>
              <w:t xml:space="preserve"> </w:t>
            </w:r>
            <w:proofErr w:type="spellStart"/>
            <w:r w:rsidRPr="00CC0A6F">
              <w:rPr>
                <w:sz w:val="22"/>
                <w:szCs w:val="22"/>
              </w:rPr>
              <w:t>электрощитов</w:t>
            </w:r>
            <w:r w:rsidR="00296928">
              <w:rPr>
                <w:sz w:val="22"/>
                <w:szCs w:val="22"/>
              </w:rPr>
              <w:t>ая</w:t>
            </w:r>
            <w:proofErr w:type="spellEnd"/>
            <w:r w:rsidRPr="00CC0A6F">
              <w:rPr>
                <w:sz w:val="22"/>
                <w:szCs w:val="22"/>
              </w:rPr>
              <w:t xml:space="preserve">. В секциях </w:t>
            </w:r>
            <w:r w:rsidR="00296928">
              <w:rPr>
                <w:sz w:val="22"/>
                <w:szCs w:val="22"/>
              </w:rPr>
              <w:t>1, 2, 3</w:t>
            </w:r>
            <w:r w:rsidRPr="00CC0A6F">
              <w:rPr>
                <w:sz w:val="22"/>
                <w:szCs w:val="22"/>
              </w:rPr>
              <w:t xml:space="preserve"> - </w:t>
            </w:r>
            <w:r w:rsidR="00296928">
              <w:rPr>
                <w:sz w:val="22"/>
                <w:szCs w:val="22"/>
              </w:rPr>
              <w:t>помещения</w:t>
            </w:r>
            <w:r w:rsidRPr="00CC0A6F">
              <w:rPr>
                <w:sz w:val="22"/>
                <w:szCs w:val="22"/>
              </w:rPr>
              <w:t xml:space="preserve"> уборочного и</w:t>
            </w:r>
            <w:r>
              <w:rPr>
                <w:sz w:val="22"/>
                <w:szCs w:val="22"/>
              </w:rPr>
              <w:t>н</w:t>
            </w:r>
            <w:r w:rsidRPr="00CC0A6F">
              <w:rPr>
                <w:sz w:val="22"/>
                <w:szCs w:val="22"/>
              </w:rPr>
              <w:t>вентаря.</w:t>
            </w:r>
          </w:p>
        </w:tc>
      </w:tr>
      <w:tr w:rsidR="00377C1A" w:rsidRPr="008D11AD" w:rsidTr="003E6948">
        <w:trPr>
          <w:trHeight w:val="1558"/>
        </w:trPr>
        <w:tc>
          <w:tcPr>
            <w:tcW w:w="2835" w:type="dxa"/>
          </w:tcPr>
          <w:p w:rsidR="00377C1A" w:rsidRPr="008D11AD" w:rsidRDefault="00FA4D4F" w:rsidP="00C3409C">
            <w:pPr>
              <w:rPr>
                <w:sz w:val="22"/>
                <w:szCs w:val="22"/>
              </w:rPr>
            </w:pPr>
            <w:r w:rsidRPr="00C3409C">
              <w:rPr>
                <w:b/>
                <w:bCs/>
                <w:sz w:val="22"/>
                <w:szCs w:val="22"/>
              </w:rPr>
              <w:lastRenderedPageBreak/>
              <w:t xml:space="preserve"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</w:t>
            </w:r>
            <w:r w:rsidRPr="00C3409C">
              <w:rPr>
                <w:b/>
                <w:bCs/>
                <w:sz w:val="22"/>
                <w:szCs w:val="22"/>
              </w:rPr>
              <w:lastRenderedPageBreak/>
              <w:t>характеристик самостоятельных частей в соответствии с проектной документацией</w:t>
            </w:r>
          </w:p>
        </w:tc>
        <w:tc>
          <w:tcPr>
            <w:tcW w:w="7088" w:type="dxa"/>
          </w:tcPr>
          <w:p w:rsidR="00935228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sz w:val="8"/>
                <w:szCs w:val="8"/>
              </w:rPr>
            </w:pPr>
          </w:p>
          <w:p w:rsidR="00354CE6" w:rsidRPr="00616A2A" w:rsidRDefault="00354CE6" w:rsidP="00354CE6">
            <w:pPr>
              <w:pStyle w:val="af1"/>
              <w:shd w:val="clear" w:color="auto" w:fill="auto"/>
              <w:spacing w:before="60" w:after="0" w:line="240" w:lineRule="auto"/>
              <w:ind w:left="20" w:firstLine="560"/>
              <w:jc w:val="both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t>Основные технические показатели жило</w:t>
            </w:r>
            <w:r w:rsidR="00C3409C" w:rsidRPr="00616A2A">
              <w:rPr>
                <w:sz w:val="22"/>
                <w:szCs w:val="22"/>
              </w:rPr>
              <w:t>го</w:t>
            </w:r>
            <w:r w:rsidRPr="00616A2A">
              <w:rPr>
                <w:sz w:val="22"/>
                <w:szCs w:val="22"/>
              </w:rPr>
              <w:t xml:space="preserve"> дом</w:t>
            </w:r>
            <w:r w:rsidR="00C3409C" w:rsidRPr="00616A2A">
              <w:rPr>
                <w:sz w:val="22"/>
                <w:szCs w:val="22"/>
              </w:rPr>
              <w:t>а</w:t>
            </w:r>
            <w:r w:rsidRPr="00616A2A">
              <w:rPr>
                <w:sz w:val="22"/>
                <w:szCs w:val="22"/>
              </w:rPr>
              <w:t xml:space="preserve"> № </w:t>
            </w:r>
            <w:r w:rsidR="00C3409C" w:rsidRPr="00616A2A">
              <w:rPr>
                <w:sz w:val="22"/>
                <w:szCs w:val="22"/>
              </w:rPr>
              <w:t>1</w:t>
            </w:r>
          </w:p>
          <w:tbl>
            <w:tblPr>
              <w:tblW w:w="65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315"/>
              <w:gridCol w:w="1650"/>
            </w:tblGrid>
            <w:tr w:rsidR="00354CE6" w:rsidTr="00354CE6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120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120" w:right="321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354CE6" w:rsidTr="00354CE6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C3409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616A2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16A2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C3409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203</w:t>
                  </w:r>
                </w:p>
              </w:tc>
            </w:tr>
            <w:tr w:rsidR="00354CE6" w:rsidTr="00354CE6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lastRenderedPageBreak/>
                    <w:t>- 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C3409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102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C3409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34</w:t>
                  </w:r>
                </w:p>
              </w:tc>
            </w:tr>
            <w:tr w:rsidR="00354CE6" w:rsidTr="00354CE6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трехкомнатн</w:t>
                  </w:r>
                  <w:r w:rsidR="00D37B02" w:rsidRPr="00616A2A">
                    <w:rPr>
                      <w:sz w:val="22"/>
                      <w:szCs w:val="22"/>
                    </w:rPr>
                    <w:t>ы</w:t>
                  </w:r>
                  <w:r w:rsidRPr="00616A2A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C3409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67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C3409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12</w:t>
                  </w:r>
                  <w:r w:rsidR="00051D6F" w:rsidRPr="00616A2A">
                    <w:rPr>
                      <w:sz w:val="22"/>
                      <w:szCs w:val="22"/>
                    </w:rPr>
                    <w:t xml:space="preserve"> </w:t>
                  </w:r>
                  <w:r w:rsidRPr="00616A2A">
                    <w:rPr>
                      <w:sz w:val="22"/>
                      <w:szCs w:val="22"/>
                    </w:rPr>
                    <w:t>935,6</w:t>
                  </w:r>
                  <w:r w:rsidR="00051D6F" w:rsidRPr="00616A2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21CB8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CC0A6F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нежилых помещений</w:t>
                  </w:r>
                  <w:r w:rsidR="00CC0A6F">
                    <w:rPr>
                      <w:sz w:val="22"/>
                      <w:szCs w:val="22"/>
                    </w:rPr>
                    <w:t xml:space="preserve"> (подвал)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6739B5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CC0A6F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821CB8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нежилых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051D6F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616A2A">
                    <w:rPr>
                      <w:sz w:val="22"/>
                      <w:szCs w:val="22"/>
                    </w:rPr>
                    <w:t>447,39</w:t>
                  </w:r>
                </w:p>
              </w:tc>
            </w:tr>
            <w:tr w:rsidR="00821CB8" w:rsidTr="00354CE6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Строительный объем,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051D6F" w:rsidP="00DE2E9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74 340,29</w:t>
                  </w:r>
                </w:p>
              </w:tc>
            </w:tr>
            <w:tr w:rsidR="00821CB8" w:rsidTr="00354CE6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616A2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16A2A">
                    <w:rPr>
                      <w:sz w:val="22"/>
                      <w:szCs w:val="22"/>
                    </w:rPr>
                    <w:t>. подземной части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051D6F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5 020,49</w:t>
                  </w:r>
                </w:p>
              </w:tc>
            </w:tr>
          </w:tbl>
          <w:p w:rsidR="00616A2A" w:rsidRPr="00616A2A" w:rsidRDefault="00616A2A" w:rsidP="00616A2A">
            <w:pPr>
              <w:pStyle w:val="af1"/>
              <w:shd w:val="clear" w:color="auto" w:fill="auto"/>
              <w:spacing w:before="60" w:after="0" w:line="240" w:lineRule="auto"/>
              <w:ind w:left="20" w:firstLine="560"/>
              <w:jc w:val="both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t>Основные технические показатели жилого дома № 2</w:t>
            </w:r>
          </w:p>
          <w:tbl>
            <w:tblPr>
              <w:tblW w:w="65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315"/>
              <w:gridCol w:w="1650"/>
            </w:tblGrid>
            <w:tr w:rsidR="00616A2A" w:rsidRPr="00616A2A" w:rsidTr="00DA4909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120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120" w:right="321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616A2A" w:rsidRPr="00616A2A" w:rsidTr="00DA4909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8F16B1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616A2A" w:rsidRPr="00616A2A" w:rsidTr="00DA4909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616A2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16A2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0B455C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</w:t>
                  </w:r>
                </w:p>
              </w:tc>
            </w:tr>
            <w:tr w:rsidR="00616A2A" w:rsidRPr="00616A2A" w:rsidTr="00DA4909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0B455C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</w:tr>
            <w:tr w:rsidR="00616A2A" w:rsidRPr="00616A2A" w:rsidTr="00DA4909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0B455C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192</w:t>
                  </w:r>
                </w:p>
              </w:tc>
            </w:tr>
            <w:tr w:rsidR="00616A2A" w:rsidRPr="00616A2A" w:rsidTr="00DA4909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0B455C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19 238,40</w:t>
                  </w:r>
                </w:p>
              </w:tc>
            </w:tr>
            <w:tr w:rsidR="00616A2A" w:rsidRPr="00616A2A" w:rsidTr="00DA4909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0B455C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нежилых помещений</w:t>
                  </w:r>
                  <w:r w:rsidR="000B455C">
                    <w:rPr>
                      <w:sz w:val="22"/>
                      <w:szCs w:val="22"/>
                    </w:rPr>
                    <w:t xml:space="preserve"> (подвал/1 этаж)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0B455C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0B455C">
                    <w:rPr>
                      <w:sz w:val="22"/>
                      <w:szCs w:val="22"/>
                    </w:rPr>
                    <w:t>29</w:t>
                  </w:r>
                  <w:r>
                    <w:rPr>
                      <w:sz w:val="22"/>
                      <w:szCs w:val="22"/>
                    </w:rPr>
                    <w:t xml:space="preserve"> (13/16)</w:t>
                  </w:r>
                </w:p>
              </w:tc>
            </w:tr>
            <w:tr w:rsidR="00616A2A" w:rsidRPr="00616A2A" w:rsidTr="00DA4909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нежилых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0B455C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 xml:space="preserve">2 </w:t>
                  </w:r>
                  <w:r w:rsidRPr="000B455C">
                    <w:rPr>
                      <w:sz w:val="22"/>
                      <w:szCs w:val="22"/>
                    </w:rPr>
                    <w:t>955,8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16A2A" w:rsidRPr="00616A2A" w:rsidTr="00DA4909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Строительный объем,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0B455C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</w:t>
                  </w:r>
                  <w:r w:rsidR="00CD1D9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628,53</w:t>
                  </w:r>
                </w:p>
              </w:tc>
            </w:tr>
            <w:tr w:rsidR="00616A2A" w:rsidRPr="00616A2A" w:rsidTr="00DA4909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616A2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16A2A">
                    <w:rPr>
                      <w:sz w:val="22"/>
                      <w:szCs w:val="22"/>
                    </w:rPr>
                    <w:t>. подземной части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CD1D96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12 911,23</w:t>
                  </w:r>
                </w:p>
              </w:tc>
            </w:tr>
          </w:tbl>
          <w:p w:rsidR="00616A2A" w:rsidRPr="00616A2A" w:rsidRDefault="00616A2A" w:rsidP="00616A2A">
            <w:pPr>
              <w:pStyle w:val="af1"/>
              <w:shd w:val="clear" w:color="auto" w:fill="auto"/>
              <w:spacing w:before="60" w:after="0" w:line="240" w:lineRule="auto"/>
              <w:ind w:left="20" w:firstLine="560"/>
              <w:jc w:val="both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t>Основные технические показатели жилого дома № 3</w:t>
            </w:r>
          </w:p>
          <w:tbl>
            <w:tblPr>
              <w:tblW w:w="65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315"/>
              <w:gridCol w:w="1650"/>
            </w:tblGrid>
            <w:tr w:rsidR="00616A2A" w:rsidRPr="00616A2A" w:rsidTr="00DA4909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120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120" w:right="321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616A2A" w:rsidRPr="00616A2A" w:rsidTr="00DA4909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85023D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616A2A" w:rsidRPr="00616A2A" w:rsidTr="00DA4909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616A2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16A2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85023D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296</w:t>
                  </w:r>
                </w:p>
              </w:tc>
            </w:tr>
            <w:tr w:rsidR="00616A2A" w:rsidRPr="00616A2A" w:rsidTr="00DA4909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85023D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148</w:t>
                  </w:r>
                </w:p>
              </w:tc>
            </w:tr>
            <w:tr w:rsidR="00616A2A" w:rsidRPr="00616A2A" w:rsidTr="00DA4909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85023D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148</w:t>
                  </w:r>
                </w:p>
              </w:tc>
            </w:tr>
            <w:tr w:rsidR="00616A2A" w:rsidRPr="00616A2A" w:rsidTr="00DA4909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9C2CE5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18 288,04</w:t>
                  </w:r>
                </w:p>
              </w:tc>
            </w:tr>
            <w:tr w:rsidR="00616A2A" w:rsidRPr="00616A2A" w:rsidTr="00DA4909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9C2CE5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нежилых помещений</w:t>
                  </w:r>
                  <w:r w:rsidR="009C2CE5">
                    <w:rPr>
                      <w:sz w:val="22"/>
                      <w:szCs w:val="22"/>
                    </w:rPr>
                    <w:t xml:space="preserve"> (подвал/1 этаж)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9C2CE5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9C2CE5">
                    <w:rPr>
                      <w:sz w:val="22"/>
                      <w:szCs w:val="22"/>
                    </w:rPr>
                    <w:t>13 (6/7)</w:t>
                  </w:r>
                </w:p>
              </w:tc>
            </w:tr>
            <w:tr w:rsidR="00616A2A" w:rsidRPr="00616A2A" w:rsidTr="00DA4909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нежилых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6A2A" w:rsidRPr="00616A2A" w:rsidRDefault="009C2CE5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9C2CE5">
                    <w:rPr>
                      <w:sz w:val="22"/>
                      <w:szCs w:val="22"/>
                    </w:rPr>
                    <w:t>2 252,85</w:t>
                  </w:r>
                </w:p>
              </w:tc>
            </w:tr>
            <w:tr w:rsidR="00616A2A" w:rsidRPr="00616A2A" w:rsidTr="00DA4909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Строительный объем,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9C2CE5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115 468,81</w:t>
                  </w:r>
                </w:p>
              </w:tc>
            </w:tr>
            <w:tr w:rsidR="00616A2A" w:rsidRPr="00616A2A" w:rsidTr="00DA4909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616A2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16A2A">
                    <w:rPr>
                      <w:sz w:val="22"/>
                      <w:szCs w:val="22"/>
                    </w:rPr>
                    <w:t>. подземной части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616A2A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6A2A" w:rsidRPr="00616A2A" w:rsidRDefault="009C2CE5" w:rsidP="00DA4909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10 263,41</w:t>
                  </w:r>
                </w:p>
              </w:tc>
            </w:tr>
          </w:tbl>
          <w:p w:rsidR="00FD12B0" w:rsidRPr="00E45A15" w:rsidRDefault="00FD12B0" w:rsidP="00791EC7">
            <w:pPr>
              <w:pStyle w:val="af1"/>
              <w:shd w:val="clear" w:color="auto" w:fill="auto"/>
              <w:spacing w:before="0" w:after="0" w:line="240" w:lineRule="auto"/>
              <w:ind w:left="20" w:firstLine="560"/>
              <w:jc w:val="both"/>
              <w:rPr>
                <w:sz w:val="8"/>
                <w:szCs w:val="8"/>
              </w:rPr>
            </w:pP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16A2A">
            <w:pPr>
              <w:rPr>
                <w:sz w:val="22"/>
                <w:szCs w:val="22"/>
              </w:rPr>
            </w:pPr>
            <w:r w:rsidRPr="00616A2A">
              <w:rPr>
                <w:b/>
                <w:bCs/>
                <w:sz w:val="22"/>
                <w:szCs w:val="22"/>
              </w:rPr>
              <w:lastRenderedPageBreak/>
              <w:t>Ф</w:t>
            </w:r>
            <w:r w:rsidR="00FA4D4F" w:rsidRPr="00616A2A">
              <w:rPr>
                <w:b/>
                <w:bCs/>
                <w:sz w:val="22"/>
                <w:szCs w:val="22"/>
              </w:rPr>
              <w:t>ункционально</w:t>
            </w:r>
            <w:r w:rsidR="00246EEF" w:rsidRPr="00616A2A">
              <w:rPr>
                <w:b/>
                <w:bCs/>
                <w:sz w:val="22"/>
                <w:szCs w:val="22"/>
              </w:rPr>
              <w:t>е</w:t>
            </w:r>
            <w:r w:rsidR="00FA4D4F" w:rsidRPr="00616A2A">
              <w:rPr>
                <w:b/>
                <w:bCs/>
                <w:sz w:val="22"/>
                <w:szCs w:val="22"/>
              </w:rPr>
              <w:t xml:space="preserve"> назначени</w:t>
            </w:r>
            <w:r w:rsidR="00246EEF" w:rsidRPr="00616A2A">
              <w:rPr>
                <w:b/>
                <w:bCs/>
                <w:sz w:val="22"/>
                <w:szCs w:val="22"/>
              </w:rPr>
              <w:t>е</w:t>
            </w:r>
            <w:r w:rsidR="00FA4D4F" w:rsidRPr="00616A2A">
              <w:rPr>
                <w:b/>
                <w:bCs/>
                <w:sz w:val="22"/>
                <w:szCs w:val="22"/>
              </w:rPr>
              <w:t xml:space="preserve"> нежилых помещений в доме, не входящих в состав общего имущества в многоквартирном доме</w:t>
            </w:r>
          </w:p>
        </w:tc>
        <w:tc>
          <w:tcPr>
            <w:tcW w:w="7088" w:type="dxa"/>
          </w:tcPr>
          <w:p w:rsidR="00B80AFF" w:rsidRPr="00616A2A" w:rsidRDefault="004A731B" w:rsidP="004A7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4851" w:rsidRPr="00616A2A">
              <w:rPr>
                <w:sz w:val="22"/>
                <w:szCs w:val="22"/>
              </w:rPr>
              <w:t>фисные</w:t>
            </w:r>
            <w:r>
              <w:rPr>
                <w:sz w:val="22"/>
                <w:szCs w:val="22"/>
              </w:rPr>
              <w:t>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16A2A">
            <w:pPr>
              <w:spacing w:before="40" w:after="40"/>
              <w:rPr>
                <w:sz w:val="22"/>
                <w:szCs w:val="22"/>
              </w:rPr>
            </w:pPr>
            <w:r w:rsidRPr="00616A2A">
              <w:rPr>
                <w:b/>
                <w:bCs/>
                <w:sz w:val="22"/>
                <w:szCs w:val="22"/>
              </w:rPr>
              <w:t>С</w:t>
            </w:r>
            <w:r w:rsidR="007B6ACB" w:rsidRPr="00616A2A">
              <w:rPr>
                <w:b/>
                <w:bCs/>
                <w:sz w:val="22"/>
                <w:szCs w:val="22"/>
              </w:rPr>
              <w:t>остав общего имущества</w:t>
            </w:r>
            <w:r w:rsidR="007B6ACB" w:rsidRPr="008D11AD">
              <w:rPr>
                <w:sz w:val="22"/>
                <w:szCs w:val="22"/>
              </w:rPr>
              <w:t xml:space="preserve"> </w:t>
            </w:r>
            <w:r w:rsidR="007B6ACB" w:rsidRPr="00616A2A">
              <w:rPr>
                <w:b/>
                <w:bCs/>
                <w:sz w:val="22"/>
                <w:szCs w:val="22"/>
              </w:rPr>
              <w:t xml:space="preserve">в </w:t>
            </w:r>
            <w:r w:rsidR="007B6ACB" w:rsidRPr="00616A2A">
              <w:rPr>
                <w:b/>
                <w:bCs/>
                <w:sz w:val="22"/>
                <w:szCs w:val="22"/>
              </w:rPr>
              <w:lastRenderedPageBreak/>
              <w:t>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088" w:type="dxa"/>
          </w:tcPr>
          <w:p w:rsidR="00C975B9" w:rsidRPr="00616A2A" w:rsidRDefault="00935228" w:rsidP="00C302D5">
            <w:pPr>
              <w:jc w:val="both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lastRenderedPageBreak/>
              <w:t xml:space="preserve">В общей долевой собственности участников будут находиться помещения общего пользования (лестничные клетки, </w:t>
            </w:r>
            <w:r w:rsidR="00B1268B">
              <w:rPr>
                <w:sz w:val="22"/>
                <w:szCs w:val="22"/>
              </w:rPr>
              <w:t xml:space="preserve">лифтовые холлы, мусорные камеры, </w:t>
            </w:r>
            <w:r w:rsidR="00BC1C9E">
              <w:rPr>
                <w:sz w:val="22"/>
                <w:szCs w:val="22"/>
              </w:rPr>
              <w:t xml:space="preserve">помещения </w:t>
            </w:r>
            <w:proofErr w:type="spellStart"/>
            <w:r w:rsidR="00BC1C9E">
              <w:rPr>
                <w:sz w:val="22"/>
                <w:szCs w:val="22"/>
              </w:rPr>
              <w:t>консъежа</w:t>
            </w:r>
            <w:proofErr w:type="spellEnd"/>
            <w:r w:rsidR="00BC1C9E">
              <w:rPr>
                <w:sz w:val="22"/>
                <w:szCs w:val="22"/>
              </w:rPr>
              <w:t xml:space="preserve"> с санузлом, </w:t>
            </w:r>
            <w:proofErr w:type="spellStart"/>
            <w:r w:rsidR="00BC1C9E">
              <w:rPr>
                <w:sz w:val="22"/>
                <w:szCs w:val="22"/>
              </w:rPr>
              <w:t>техпомещения</w:t>
            </w:r>
            <w:proofErr w:type="spellEnd"/>
            <w:r w:rsidR="00BC1C9E">
              <w:rPr>
                <w:sz w:val="22"/>
                <w:szCs w:val="22"/>
              </w:rPr>
              <w:t xml:space="preserve">, </w:t>
            </w:r>
            <w:r w:rsidR="00BC1C9E">
              <w:rPr>
                <w:sz w:val="22"/>
                <w:szCs w:val="22"/>
              </w:rPr>
              <w:lastRenderedPageBreak/>
              <w:t xml:space="preserve">кладовые, </w:t>
            </w:r>
            <w:r w:rsidRPr="00616A2A">
              <w:rPr>
                <w:sz w:val="22"/>
                <w:szCs w:val="22"/>
              </w:rPr>
              <w:t>коридоры,</w:t>
            </w:r>
            <w:r w:rsidR="00C302D5">
              <w:rPr>
                <w:sz w:val="22"/>
                <w:szCs w:val="22"/>
              </w:rPr>
              <w:t xml:space="preserve"> тамбура, колясочные,</w:t>
            </w:r>
            <w:r w:rsidRPr="00616A2A">
              <w:rPr>
                <w:sz w:val="22"/>
                <w:szCs w:val="22"/>
              </w:rPr>
              <w:t xml:space="preserve"> помещения, в которых расположены оборудование и системы инженерного обеспечения здания, в </w:t>
            </w:r>
            <w:proofErr w:type="spellStart"/>
            <w:r w:rsidRPr="00616A2A">
              <w:rPr>
                <w:sz w:val="22"/>
                <w:szCs w:val="22"/>
              </w:rPr>
              <w:t>т.ч</w:t>
            </w:r>
            <w:proofErr w:type="spellEnd"/>
            <w:r w:rsidRPr="00616A2A">
              <w:rPr>
                <w:sz w:val="22"/>
                <w:szCs w:val="22"/>
              </w:rPr>
              <w:t xml:space="preserve">. машинные отделения лифта, </w:t>
            </w:r>
            <w:proofErr w:type="spellStart"/>
            <w:r w:rsidRPr="00616A2A">
              <w:rPr>
                <w:sz w:val="22"/>
                <w:szCs w:val="22"/>
              </w:rPr>
              <w:t>венткамеры</w:t>
            </w:r>
            <w:proofErr w:type="spellEnd"/>
            <w:r w:rsidRPr="00616A2A">
              <w:rPr>
                <w:sz w:val="22"/>
                <w:szCs w:val="22"/>
              </w:rPr>
              <w:t xml:space="preserve">, </w:t>
            </w:r>
            <w:proofErr w:type="spellStart"/>
            <w:r w:rsidRPr="00616A2A">
              <w:rPr>
                <w:sz w:val="22"/>
                <w:szCs w:val="22"/>
              </w:rPr>
              <w:t>электрощитовые</w:t>
            </w:r>
            <w:proofErr w:type="spellEnd"/>
            <w:r w:rsidRPr="00616A2A">
              <w:rPr>
                <w:sz w:val="22"/>
                <w:szCs w:val="22"/>
              </w:rPr>
              <w:t xml:space="preserve">). </w:t>
            </w:r>
          </w:p>
          <w:p w:rsidR="00377C1A" w:rsidRPr="008D11AD" w:rsidRDefault="00935228" w:rsidP="00C302D5">
            <w:pPr>
              <w:jc w:val="both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t>Доля каждого собственника в общем имуществе определяется пропорционально общей площади помещений, приобретаемых в собственность. Фактическая доля будет определена после изготовления технического паспорта здания.</w:t>
            </w:r>
            <w:r w:rsidRPr="008D11A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7C1A" w:rsidRPr="008D11AD" w:rsidTr="003E6948">
        <w:tc>
          <w:tcPr>
            <w:tcW w:w="2835" w:type="dxa"/>
          </w:tcPr>
          <w:p w:rsidR="00246EEF" w:rsidRPr="00AD7140" w:rsidRDefault="000675E7" w:rsidP="00D87FA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D7140">
              <w:rPr>
                <w:b/>
                <w:bCs/>
                <w:sz w:val="22"/>
                <w:szCs w:val="22"/>
              </w:rPr>
              <w:lastRenderedPageBreak/>
              <w:t>П</w:t>
            </w:r>
            <w:r w:rsidR="007B6ACB" w:rsidRPr="00AD7140">
              <w:rPr>
                <w:b/>
                <w:bCs/>
                <w:sz w:val="22"/>
                <w:szCs w:val="22"/>
              </w:rPr>
              <w:t>редполагаем</w:t>
            </w:r>
            <w:r w:rsidR="00246EEF" w:rsidRPr="00AD7140">
              <w:rPr>
                <w:b/>
                <w:bCs/>
                <w:sz w:val="22"/>
                <w:szCs w:val="22"/>
              </w:rPr>
              <w:t>ый</w:t>
            </w:r>
            <w:r w:rsidR="007B6ACB" w:rsidRPr="00AD7140">
              <w:rPr>
                <w:b/>
                <w:bCs/>
                <w:sz w:val="22"/>
                <w:szCs w:val="22"/>
              </w:rPr>
              <w:t xml:space="preserve"> срок получения разрешения на ввод в эксплуатацию строящихся (создаваемых) многоквартирного дома и (или) иного объекта недвижимости,</w:t>
            </w:r>
          </w:p>
          <w:p w:rsidR="00377C1A" w:rsidRPr="008D11AD" w:rsidRDefault="007B6ACB" w:rsidP="00D87FA8">
            <w:pPr>
              <w:spacing w:before="40" w:after="40"/>
              <w:rPr>
                <w:sz w:val="22"/>
                <w:szCs w:val="22"/>
              </w:rPr>
            </w:pPr>
            <w:r w:rsidRPr="00AD7140">
              <w:rPr>
                <w:b/>
                <w:bCs/>
                <w:sz w:val="22"/>
                <w:szCs w:val="22"/>
              </w:rPr>
              <w:t>переч</w:t>
            </w:r>
            <w:r w:rsidR="000675E7" w:rsidRPr="00AD7140">
              <w:rPr>
                <w:b/>
                <w:bCs/>
                <w:sz w:val="22"/>
                <w:szCs w:val="22"/>
              </w:rPr>
              <w:t>е</w:t>
            </w:r>
            <w:r w:rsidRPr="00AD7140">
              <w:rPr>
                <w:b/>
                <w:bCs/>
                <w:sz w:val="22"/>
                <w:szCs w:val="22"/>
              </w:rPr>
              <w:t>н</w:t>
            </w:r>
            <w:r w:rsidR="00246EEF" w:rsidRPr="00AD7140">
              <w:rPr>
                <w:b/>
                <w:bCs/>
                <w:sz w:val="22"/>
                <w:szCs w:val="22"/>
              </w:rPr>
              <w:t>ь</w:t>
            </w:r>
            <w:r w:rsidRPr="00AD7140">
              <w:rPr>
                <w:b/>
                <w:bCs/>
                <w:sz w:val="22"/>
                <w:szCs w:val="22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7088" w:type="dxa"/>
          </w:tcPr>
          <w:p w:rsidR="007E5F2F" w:rsidRPr="006B2200" w:rsidRDefault="007E5F2F" w:rsidP="007E5F2F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B2200">
              <w:rPr>
                <w:sz w:val="22"/>
                <w:szCs w:val="22"/>
              </w:rPr>
              <w:t xml:space="preserve">- поз. 1 - </w:t>
            </w:r>
            <w:r w:rsidRPr="006B2200">
              <w:rPr>
                <w:color w:val="000000"/>
                <w:sz w:val="22"/>
                <w:szCs w:val="22"/>
              </w:rPr>
              <w:t>4 квартал 201</w:t>
            </w:r>
            <w:r w:rsidR="002C5BDE" w:rsidRPr="009D0EA5">
              <w:rPr>
                <w:color w:val="000000"/>
                <w:sz w:val="22"/>
                <w:szCs w:val="22"/>
              </w:rPr>
              <w:t>7</w:t>
            </w:r>
            <w:r w:rsidRPr="006B2200">
              <w:rPr>
                <w:color w:val="000000"/>
                <w:sz w:val="22"/>
                <w:szCs w:val="22"/>
              </w:rPr>
              <w:t xml:space="preserve"> г.;</w:t>
            </w:r>
          </w:p>
          <w:p w:rsidR="007E5F2F" w:rsidRPr="006B2200" w:rsidRDefault="007E5F2F" w:rsidP="007E5F2F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B2200">
              <w:rPr>
                <w:sz w:val="22"/>
                <w:szCs w:val="22"/>
              </w:rPr>
              <w:t xml:space="preserve">- поз. 2 - </w:t>
            </w:r>
            <w:r w:rsidRPr="006B2200">
              <w:rPr>
                <w:color w:val="000000"/>
                <w:sz w:val="22"/>
                <w:szCs w:val="22"/>
              </w:rPr>
              <w:t>4 квартал 201</w:t>
            </w:r>
            <w:r w:rsidR="00F25D8C" w:rsidRPr="006B2200">
              <w:rPr>
                <w:color w:val="000000"/>
                <w:sz w:val="22"/>
                <w:szCs w:val="22"/>
              </w:rPr>
              <w:t>7</w:t>
            </w:r>
            <w:r w:rsidRPr="006B2200">
              <w:rPr>
                <w:color w:val="000000"/>
                <w:sz w:val="22"/>
                <w:szCs w:val="22"/>
              </w:rPr>
              <w:t xml:space="preserve"> г.;</w:t>
            </w:r>
          </w:p>
          <w:p w:rsidR="007E5F2F" w:rsidRPr="003C2F02" w:rsidRDefault="007E5F2F" w:rsidP="007E5F2F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B2200">
              <w:rPr>
                <w:sz w:val="22"/>
                <w:szCs w:val="22"/>
              </w:rPr>
              <w:t xml:space="preserve">- поз. 3 - </w:t>
            </w:r>
            <w:r w:rsidRPr="006B2200">
              <w:rPr>
                <w:color w:val="000000"/>
                <w:sz w:val="22"/>
                <w:szCs w:val="22"/>
              </w:rPr>
              <w:t>4 квартал 201</w:t>
            </w:r>
            <w:r w:rsidR="006B2200" w:rsidRPr="006B2200">
              <w:rPr>
                <w:color w:val="000000"/>
                <w:sz w:val="22"/>
                <w:szCs w:val="22"/>
              </w:rPr>
              <w:t>6</w:t>
            </w:r>
            <w:r w:rsidRPr="006B2200">
              <w:rPr>
                <w:color w:val="000000"/>
                <w:sz w:val="22"/>
                <w:szCs w:val="22"/>
              </w:rPr>
              <w:t xml:space="preserve"> г.</w:t>
            </w:r>
          </w:p>
          <w:p w:rsidR="00AC5277" w:rsidRDefault="00AC5277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AC5277" w:rsidRDefault="00AC5277" w:rsidP="00AC52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строительного комплекса Московской области;</w:t>
            </w:r>
          </w:p>
          <w:p w:rsidR="00AC5277" w:rsidRPr="001A3E36" w:rsidRDefault="00AC5277" w:rsidP="00AC52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A3E36">
              <w:rPr>
                <w:color w:val="000000"/>
                <w:sz w:val="22"/>
                <w:szCs w:val="22"/>
              </w:rPr>
              <w:t>тдел строительного надзора №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A3E36">
              <w:rPr>
                <w:color w:val="000000"/>
                <w:sz w:val="22"/>
                <w:szCs w:val="22"/>
              </w:rPr>
              <w:t xml:space="preserve"> Главного управления государственного строительного надзора Московской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85311" w:rsidRPr="008D11AD" w:rsidRDefault="00C85311" w:rsidP="00694AD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В</w:t>
            </w:r>
            <w:r w:rsidR="007B6ACB" w:rsidRPr="00D87FA8">
              <w:rPr>
                <w:b/>
                <w:bCs/>
                <w:sz w:val="22"/>
                <w:szCs w:val="22"/>
              </w:rPr>
              <w:t>озможны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финансовы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и прочи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риск</w:t>
            </w:r>
            <w:r w:rsidR="00246EEF"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D87FA8">
              <w:rPr>
                <w:b/>
                <w:bCs/>
                <w:sz w:val="22"/>
                <w:szCs w:val="22"/>
              </w:rPr>
              <w:t>ы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7088" w:type="dxa"/>
          </w:tcPr>
          <w:p w:rsidR="00795EA3" w:rsidRPr="00B95A78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 w:rsidRPr="00B95A78">
              <w:rPr>
                <w:color w:val="000000"/>
                <w:sz w:val="22"/>
                <w:szCs w:val="22"/>
              </w:rPr>
              <w:t>Р</w:t>
            </w:r>
            <w:r w:rsidR="00795EA3" w:rsidRPr="00B95A78">
              <w:rPr>
                <w:color w:val="000000"/>
                <w:sz w:val="22"/>
                <w:szCs w:val="22"/>
              </w:rPr>
              <w:t>ыночные риски, связанные с ухудшением общей экономической ситуации (удорожание стоимости сырья, девальвация национальной валюты, повышение</w:t>
            </w:r>
            <w:r>
              <w:rPr>
                <w:color w:val="000000"/>
                <w:sz w:val="22"/>
                <w:szCs w:val="22"/>
              </w:rPr>
              <w:t xml:space="preserve"> банковской процентной ставки).</w:t>
            </w:r>
            <w:r w:rsidR="00795EA3" w:rsidRPr="00B95A78">
              <w:rPr>
                <w:color w:val="000000"/>
                <w:sz w:val="22"/>
                <w:szCs w:val="22"/>
              </w:rPr>
              <w:t xml:space="preserve"> </w:t>
            </w:r>
          </w:p>
          <w:p w:rsidR="00253BDB" w:rsidRPr="00B95A78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95EA3" w:rsidRPr="00B95A78">
              <w:rPr>
                <w:color w:val="000000"/>
                <w:sz w:val="22"/>
                <w:szCs w:val="22"/>
              </w:rPr>
              <w:t>роизводственные риски — срыв сроков строительства</w:t>
            </w:r>
            <w:r w:rsidR="000A6261" w:rsidRPr="00B95A78">
              <w:rPr>
                <w:color w:val="000000"/>
                <w:sz w:val="22"/>
                <w:szCs w:val="22"/>
              </w:rPr>
              <w:t>,</w:t>
            </w:r>
            <w:r w:rsidR="00795EA3" w:rsidRPr="00B95A78">
              <w:rPr>
                <w:color w:val="000000"/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8D11AD" w:rsidRDefault="00633382" w:rsidP="00B95A78">
            <w:pPr>
              <w:jc w:val="both"/>
              <w:rPr>
                <w:sz w:val="22"/>
                <w:szCs w:val="22"/>
              </w:rPr>
            </w:pPr>
            <w:r w:rsidRPr="00B95A78">
              <w:rPr>
                <w:color w:val="000000"/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666A74" w:rsidRPr="008D11AD" w:rsidTr="003E6948">
        <w:tc>
          <w:tcPr>
            <w:tcW w:w="2835" w:type="dxa"/>
          </w:tcPr>
          <w:p w:rsidR="00666A74" w:rsidRPr="008D11AD" w:rsidRDefault="006651EE" w:rsidP="00D87FA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666A74" w:rsidRPr="00D87FA8">
              <w:rPr>
                <w:b/>
                <w:bCs/>
                <w:sz w:val="22"/>
                <w:szCs w:val="22"/>
              </w:rPr>
              <w:t xml:space="preserve">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7088" w:type="dxa"/>
            <w:shd w:val="clear" w:color="auto" w:fill="auto"/>
          </w:tcPr>
          <w:p w:rsidR="007E5F2F" w:rsidRPr="00B024C4" w:rsidRDefault="007E5F2F" w:rsidP="007E5F2F">
            <w:pPr>
              <w:ind w:left="34"/>
              <w:jc w:val="both"/>
              <w:rPr>
                <w:sz w:val="22"/>
                <w:szCs w:val="22"/>
              </w:rPr>
            </w:pPr>
            <w:r w:rsidRPr="00B024C4">
              <w:rPr>
                <w:sz w:val="22"/>
                <w:szCs w:val="22"/>
              </w:rPr>
              <w:t xml:space="preserve">- поз. 1 - </w:t>
            </w:r>
            <w:r w:rsidR="00B024C4" w:rsidRPr="00B024C4">
              <w:rPr>
                <w:sz w:val="22"/>
                <w:szCs w:val="22"/>
              </w:rPr>
              <w:t>603</w:t>
            </w:r>
            <w:r w:rsidRPr="00B024C4">
              <w:rPr>
                <w:sz w:val="22"/>
                <w:szCs w:val="22"/>
              </w:rPr>
              <w:t xml:space="preserve"> млн. рублей;</w:t>
            </w:r>
          </w:p>
          <w:p w:rsidR="007E5F2F" w:rsidRPr="00B024C4" w:rsidRDefault="007E5F2F" w:rsidP="007E5F2F">
            <w:pPr>
              <w:ind w:left="34"/>
              <w:jc w:val="both"/>
              <w:rPr>
                <w:sz w:val="22"/>
                <w:szCs w:val="22"/>
              </w:rPr>
            </w:pPr>
            <w:r w:rsidRPr="00B024C4">
              <w:rPr>
                <w:sz w:val="22"/>
                <w:szCs w:val="22"/>
              </w:rPr>
              <w:t xml:space="preserve">- поз. 2 - </w:t>
            </w:r>
            <w:r w:rsidR="00B024C4" w:rsidRPr="00B024C4">
              <w:rPr>
                <w:sz w:val="22"/>
                <w:szCs w:val="22"/>
              </w:rPr>
              <w:t>999</w:t>
            </w:r>
            <w:r w:rsidRPr="00B024C4">
              <w:rPr>
                <w:sz w:val="22"/>
                <w:szCs w:val="22"/>
              </w:rPr>
              <w:t xml:space="preserve"> млн. рублей;</w:t>
            </w:r>
          </w:p>
          <w:p w:rsidR="007E5F2F" w:rsidRDefault="007E5F2F" w:rsidP="007E5F2F">
            <w:pPr>
              <w:ind w:left="34"/>
              <w:jc w:val="both"/>
              <w:rPr>
                <w:sz w:val="22"/>
                <w:szCs w:val="22"/>
              </w:rPr>
            </w:pPr>
            <w:r w:rsidRPr="00B024C4">
              <w:rPr>
                <w:sz w:val="22"/>
                <w:szCs w:val="22"/>
              </w:rPr>
              <w:t xml:space="preserve">- поз. 3 - </w:t>
            </w:r>
            <w:r w:rsidR="00B024C4" w:rsidRPr="00B024C4">
              <w:rPr>
                <w:sz w:val="22"/>
                <w:szCs w:val="22"/>
              </w:rPr>
              <w:t>92</w:t>
            </w:r>
            <w:r w:rsidR="00B024C4">
              <w:rPr>
                <w:sz w:val="22"/>
                <w:szCs w:val="22"/>
              </w:rPr>
              <w:t>5</w:t>
            </w:r>
            <w:r w:rsidRPr="00B024C4">
              <w:rPr>
                <w:sz w:val="22"/>
                <w:szCs w:val="22"/>
              </w:rPr>
              <w:t xml:space="preserve"> млн. рублей</w:t>
            </w:r>
            <w:r w:rsidR="00B024C4">
              <w:rPr>
                <w:sz w:val="22"/>
                <w:szCs w:val="22"/>
              </w:rPr>
              <w:t>.</w:t>
            </w:r>
          </w:p>
          <w:p w:rsidR="003E0978" w:rsidRDefault="003E0978" w:rsidP="001B4F1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B54FB" w:rsidRPr="001B4F1F" w:rsidRDefault="007B54FB" w:rsidP="001B4F1F">
            <w:pPr>
              <w:jc w:val="both"/>
              <w:rPr>
                <w:sz w:val="22"/>
                <w:szCs w:val="22"/>
              </w:rPr>
            </w:pP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П</w:t>
            </w:r>
            <w:r w:rsidR="007B6ACB" w:rsidRPr="00D87FA8">
              <w:rPr>
                <w:b/>
                <w:bCs/>
                <w:sz w:val="22"/>
                <w:szCs w:val="22"/>
              </w:rPr>
              <w:t>ереч</w:t>
            </w:r>
            <w:r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>н</w:t>
            </w:r>
            <w:r w:rsidR="00246EEF" w:rsidRPr="00D87FA8">
              <w:rPr>
                <w:b/>
                <w:bCs/>
                <w:sz w:val="22"/>
                <w:szCs w:val="22"/>
              </w:rPr>
              <w:t>ь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организаций, осуществляющих основные строительно-монтажные и другие работы (подрядчик</w:t>
            </w:r>
            <w:r w:rsidR="00246EEF"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646B85" w:rsidRPr="00191E2E" w:rsidRDefault="00795EA3" w:rsidP="00915530">
            <w:pPr>
              <w:jc w:val="both"/>
              <w:rPr>
                <w:color w:val="000000"/>
                <w:sz w:val="22"/>
                <w:szCs w:val="22"/>
              </w:rPr>
            </w:pPr>
            <w:r w:rsidRPr="00915530">
              <w:rPr>
                <w:color w:val="000000"/>
                <w:sz w:val="22"/>
                <w:szCs w:val="22"/>
              </w:rPr>
              <w:t>Генподрядчик – ООО ПКФ «Гюн</w:t>
            </w:r>
            <w:r w:rsidR="00915530" w:rsidRPr="00915530">
              <w:rPr>
                <w:color w:val="000000"/>
                <w:sz w:val="22"/>
                <w:szCs w:val="22"/>
              </w:rPr>
              <w:t>ай».</w:t>
            </w: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С</w:t>
            </w:r>
            <w:r w:rsidR="007B6ACB" w:rsidRPr="00D87FA8">
              <w:rPr>
                <w:b/>
                <w:bCs/>
                <w:sz w:val="22"/>
                <w:szCs w:val="22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7088" w:type="dxa"/>
          </w:tcPr>
          <w:p w:rsidR="005A6481" w:rsidRPr="008D11AD" w:rsidRDefault="007E4A14" w:rsidP="005A465E">
            <w:pPr>
              <w:jc w:val="both"/>
              <w:rPr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Использование для финансирования строительства средств: собственных, кредитных (заёмных), участников долевого строительства.  Залог земельного участка(</w:t>
            </w:r>
            <w:proofErr w:type="spellStart"/>
            <w:r w:rsidRPr="00351182"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351182">
              <w:rPr>
                <w:color w:val="000000" w:themeColor="text1"/>
                <w:sz w:val="22"/>
                <w:szCs w:val="22"/>
              </w:rPr>
              <w:t>) участникам долевого строительства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>ны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договора и сделк</w:t>
            </w:r>
            <w:r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, на основании которых привлекаются денежные </w:t>
            </w:r>
            <w:r w:rsidR="007B6ACB" w:rsidRPr="00D87FA8">
              <w:rPr>
                <w:b/>
                <w:bCs/>
                <w:sz w:val="22"/>
                <w:szCs w:val="22"/>
              </w:rPr>
              <w:lastRenderedPageBreak/>
              <w:t>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7088" w:type="dxa"/>
          </w:tcPr>
          <w:p w:rsidR="00253BDB" w:rsidRPr="008D11AD" w:rsidRDefault="00253BDB" w:rsidP="00BC50E7">
            <w:pPr>
              <w:rPr>
                <w:sz w:val="22"/>
                <w:szCs w:val="22"/>
              </w:rPr>
            </w:pPr>
          </w:p>
        </w:tc>
      </w:tr>
    </w:tbl>
    <w:p w:rsidR="00142620" w:rsidRPr="006A2228" w:rsidRDefault="00142620" w:rsidP="006A2228">
      <w:pPr>
        <w:spacing w:before="120"/>
        <w:ind w:left="3402" w:right="2268" w:hanging="2977"/>
        <w:rPr>
          <w:color w:val="000000" w:themeColor="text1"/>
          <w:sz w:val="22"/>
          <w:szCs w:val="22"/>
        </w:rPr>
      </w:pPr>
      <w:r w:rsidRPr="006A2228">
        <w:rPr>
          <w:color w:val="000000" w:themeColor="text1"/>
          <w:sz w:val="22"/>
          <w:szCs w:val="22"/>
        </w:rPr>
        <w:lastRenderedPageBreak/>
        <w:t xml:space="preserve">Оригинал хранится по адресу: </w:t>
      </w:r>
      <w:r w:rsidRPr="006A2228">
        <w:rPr>
          <w:color w:val="000000" w:themeColor="text1"/>
          <w:sz w:val="22"/>
          <w:szCs w:val="22"/>
        </w:rPr>
        <w:tab/>
        <w:t>142001, Московская область, г. Домодедово, ул. 1-я Коммунистическая, строен. 31Г.</w:t>
      </w:r>
    </w:p>
    <w:p w:rsidR="00B83063" w:rsidRDefault="00B83063" w:rsidP="00B83063">
      <w:pPr>
        <w:ind w:left="426"/>
        <w:rPr>
          <w:sz w:val="22"/>
          <w:szCs w:val="22"/>
        </w:rPr>
      </w:pPr>
    </w:p>
    <w:p w:rsidR="008D11AD" w:rsidRDefault="008D11AD" w:rsidP="00B83063">
      <w:pPr>
        <w:ind w:left="426"/>
      </w:pPr>
      <w:r w:rsidRPr="008D11AD">
        <w:rPr>
          <w:sz w:val="22"/>
          <w:szCs w:val="22"/>
        </w:rPr>
        <w:t xml:space="preserve">Подлежит публикации на сайте </w:t>
      </w:r>
      <w:hyperlink r:id="rId9" w:history="1">
        <w:r w:rsidRPr="008D11AD">
          <w:rPr>
            <w:rStyle w:val="ab"/>
            <w:i/>
            <w:color w:val="auto"/>
            <w:sz w:val="22"/>
            <w:szCs w:val="22"/>
            <w:lang w:val="en-US"/>
          </w:rPr>
          <w:t>www</w:t>
        </w:r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gunai</w:t>
        </w:r>
        <w:proofErr w:type="spellEnd"/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530F0" w:rsidRDefault="00A530F0" w:rsidP="00B83063">
      <w:pPr>
        <w:ind w:left="426"/>
        <w:rPr>
          <w:sz w:val="22"/>
          <w:szCs w:val="22"/>
        </w:rPr>
      </w:pPr>
    </w:p>
    <w:p w:rsidR="006856D6" w:rsidRDefault="006856D6" w:rsidP="00B83063">
      <w:pPr>
        <w:ind w:left="426"/>
        <w:rPr>
          <w:sz w:val="22"/>
          <w:szCs w:val="22"/>
        </w:rPr>
      </w:pPr>
    </w:p>
    <w:p w:rsidR="006856D6" w:rsidRDefault="006856D6" w:rsidP="00B83063">
      <w:pPr>
        <w:ind w:left="426"/>
        <w:rPr>
          <w:sz w:val="22"/>
          <w:szCs w:val="22"/>
        </w:rPr>
      </w:pPr>
    </w:p>
    <w:p w:rsidR="006856D6" w:rsidRDefault="006856D6" w:rsidP="00B83063">
      <w:pPr>
        <w:ind w:left="426"/>
        <w:rPr>
          <w:sz w:val="22"/>
          <w:szCs w:val="22"/>
        </w:rPr>
      </w:pPr>
    </w:p>
    <w:p w:rsidR="006856D6" w:rsidRPr="008D11AD" w:rsidRDefault="006856D6" w:rsidP="00B83063">
      <w:pPr>
        <w:ind w:left="426"/>
        <w:rPr>
          <w:sz w:val="22"/>
          <w:szCs w:val="22"/>
        </w:rPr>
      </w:pPr>
    </w:p>
    <w:p w:rsidR="006436ED" w:rsidRPr="00A530F0" w:rsidRDefault="006436ED" w:rsidP="00A530F0">
      <w:pPr>
        <w:spacing w:before="40" w:after="40"/>
        <w:ind w:firstLine="426"/>
        <w:rPr>
          <w:color w:val="000000"/>
          <w:sz w:val="22"/>
          <w:szCs w:val="22"/>
        </w:rPr>
      </w:pPr>
      <w:r w:rsidRPr="00A530F0">
        <w:rPr>
          <w:color w:val="000000"/>
          <w:sz w:val="22"/>
          <w:szCs w:val="22"/>
        </w:rPr>
        <w:t>Генеральн</w:t>
      </w:r>
      <w:r w:rsidR="00025C1D" w:rsidRPr="00A530F0">
        <w:rPr>
          <w:color w:val="000000"/>
          <w:sz w:val="22"/>
          <w:szCs w:val="22"/>
        </w:rPr>
        <w:t>ый</w:t>
      </w:r>
      <w:r w:rsidRPr="00A530F0">
        <w:rPr>
          <w:color w:val="000000"/>
          <w:sz w:val="22"/>
          <w:szCs w:val="22"/>
        </w:rPr>
        <w:t xml:space="preserve"> директор</w:t>
      </w:r>
    </w:p>
    <w:p w:rsidR="006436ED" w:rsidRPr="00A530F0" w:rsidRDefault="006436ED" w:rsidP="001D5BBD">
      <w:pPr>
        <w:spacing w:before="40" w:after="40"/>
        <w:ind w:left="426"/>
        <w:rPr>
          <w:color w:val="000000"/>
          <w:sz w:val="22"/>
          <w:szCs w:val="22"/>
        </w:rPr>
      </w:pPr>
      <w:r w:rsidRPr="00A530F0">
        <w:rPr>
          <w:color w:val="000000"/>
          <w:sz w:val="22"/>
          <w:szCs w:val="22"/>
        </w:rPr>
        <w:t>ООО ПКФ «Гюнай»</w:t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A530F0">
        <w:rPr>
          <w:color w:val="000000"/>
          <w:sz w:val="22"/>
          <w:szCs w:val="22"/>
        </w:rPr>
        <w:t xml:space="preserve"> </w:t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1D5BBD" w:rsidRPr="00A530F0">
        <w:rPr>
          <w:color w:val="000000"/>
          <w:sz w:val="22"/>
          <w:szCs w:val="22"/>
        </w:rPr>
        <w:tab/>
      </w:r>
      <w:r w:rsidRPr="00A530F0">
        <w:rPr>
          <w:color w:val="000000"/>
          <w:sz w:val="22"/>
          <w:szCs w:val="22"/>
          <w:shd w:val="clear" w:color="auto" w:fill="FFFFFF"/>
        </w:rPr>
        <w:t xml:space="preserve">Рагимов </w:t>
      </w:r>
      <w:proofErr w:type="spellStart"/>
      <w:r w:rsidRPr="00A530F0">
        <w:rPr>
          <w:color w:val="000000"/>
          <w:sz w:val="22"/>
          <w:szCs w:val="22"/>
          <w:shd w:val="clear" w:color="auto" w:fill="FFFFFF"/>
        </w:rPr>
        <w:t>А.</w:t>
      </w:r>
      <w:r w:rsidR="00025C1D" w:rsidRPr="00A530F0">
        <w:rPr>
          <w:color w:val="000000"/>
          <w:sz w:val="22"/>
          <w:szCs w:val="22"/>
          <w:shd w:val="clear" w:color="auto" w:fill="FFFFFF"/>
        </w:rPr>
        <w:t>С.о</w:t>
      </w:r>
      <w:proofErr w:type="spellEnd"/>
      <w:r w:rsidR="00025C1D" w:rsidRPr="00A530F0">
        <w:rPr>
          <w:color w:val="000000"/>
          <w:sz w:val="22"/>
          <w:szCs w:val="22"/>
          <w:shd w:val="clear" w:color="auto" w:fill="FFFFFF"/>
        </w:rPr>
        <w:t>.</w:t>
      </w:r>
    </w:p>
    <w:sectPr w:rsidR="006436ED" w:rsidRPr="00A530F0" w:rsidSect="00834A5A">
      <w:footerReference w:type="default" r:id="rId10"/>
      <w:pgSz w:w="11906" w:h="16838" w:code="9"/>
      <w:pgMar w:top="709" w:right="707" w:bottom="709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50" w:rsidRDefault="00AD3450" w:rsidP="00BC50E7">
      <w:r>
        <w:separator/>
      </w:r>
    </w:p>
  </w:endnote>
  <w:endnote w:type="continuationSeparator" w:id="0">
    <w:p w:rsidR="00AD3450" w:rsidRDefault="00AD3450" w:rsidP="00B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8B" w:rsidRPr="00CF4866" w:rsidRDefault="00B1268B" w:rsidP="00E8555E">
    <w:pPr>
      <w:pStyle w:val="ac"/>
      <w:pBdr>
        <w:top w:val="single" w:sz="4" w:space="1" w:color="auto"/>
      </w:pBdr>
      <w:tabs>
        <w:tab w:val="left" w:pos="567"/>
        <w:tab w:val="left" w:pos="2835"/>
        <w:tab w:val="left" w:pos="5529"/>
        <w:tab w:val="left" w:pos="6663"/>
        <w:tab w:val="left" w:pos="7371"/>
        <w:tab w:val="left" w:pos="8080"/>
        <w:tab w:val="left" w:pos="8505"/>
      </w:tabs>
      <w:spacing w:before="60"/>
      <w:ind w:right="-1"/>
      <w:jc w:val="center"/>
      <w:rPr>
        <w:i/>
        <w:sz w:val="16"/>
        <w:szCs w:val="16"/>
      </w:rPr>
    </w:pPr>
    <w:r w:rsidRPr="00FE56BB">
      <w:rPr>
        <w:i/>
        <w:sz w:val="16"/>
        <w:szCs w:val="16"/>
      </w:rPr>
      <w:t xml:space="preserve">Проектная декларация. </w:t>
    </w:r>
    <w:r w:rsidRPr="00D4703F">
      <w:rPr>
        <w:i/>
        <w:sz w:val="16"/>
        <w:szCs w:val="16"/>
      </w:rPr>
      <w:t xml:space="preserve">Московская область, г. Домодедово, </w:t>
    </w:r>
    <w:proofErr w:type="spellStart"/>
    <w:r w:rsidRPr="00D4703F">
      <w:rPr>
        <w:i/>
        <w:sz w:val="16"/>
        <w:szCs w:val="16"/>
      </w:rPr>
      <w:t>мкр</w:t>
    </w:r>
    <w:proofErr w:type="spellEnd"/>
    <w:r>
      <w:rPr>
        <w:i/>
        <w:sz w:val="16"/>
        <w:szCs w:val="16"/>
      </w:rPr>
      <w:t>. Востряково</w:t>
    </w:r>
    <w:r w:rsidRPr="00D4703F">
      <w:rPr>
        <w:i/>
        <w:sz w:val="16"/>
        <w:szCs w:val="16"/>
      </w:rPr>
      <w:t>, ул.</w:t>
    </w:r>
    <w:r>
      <w:rPr>
        <w:i/>
        <w:sz w:val="16"/>
        <w:szCs w:val="16"/>
      </w:rPr>
      <w:t xml:space="preserve"> Ледовская, участок 31</w:t>
    </w:r>
    <w:r w:rsidRPr="00FE56BB">
      <w:rPr>
        <w:i/>
        <w:sz w:val="16"/>
        <w:szCs w:val="16"/>
      </w:rPr>
      <w:tab/>
    </w:r>
    <w:r w:rsidRPr="00FE56BB">
      <w:rPr>
        <w:i/>
        <w:sz w:val="16"/>
        <w:szCs w:val="16"/>
      </w:rPr>
      <w:tab/>
      <w:t xml:space="preserve">Страница . </w:t>
    </w:r>
    <w:r w:rsidR="00B324BB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B324BB" w:rsidRPr="00FE56BB">
      <w:rPr>
        <w:i/>
        <w:sz w:val="16"/>
        <w:szCs w:val="16"/>
      </w:rPr>
      <w:fldChar w:fldCharType="separate"/>
    </w:r>
    <w:r w:rsidR="005262BD">
      <w:rPr>
        <w:i/>
        <w:noProof/>
        <w:sz w:val="16"/>
        <w:szCs w:val="16"/>
      </w:rPr>
      <w:t>9</w:t>
    </w:r>
    <w:r w:rsidR="00B324BB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50" w:rsidRDefault="00AD3450" w:rsidP="00BC50E7">
      <w:r>
        <w:separator/>
      </w:r>
    </w:p>
  </w:footnote>
  <w:footnote w:type="continuationSeparator" w:id="0">
    <w:p w:rsidR="00AD3450" w:rsidRDefault="00AD3450" w:rsidP="00B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D6AF3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F48B4"/>
    <w:multiLevelType w:val="hybridMultilevel"/>
    <w:tmpl w:val="CA98CB2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48A6"/>
    <w:multiLevelType w:val="hybridMultilevel"/>
    <w:tmpl w:val="955C56E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71569"/>
    <w:multiLevelType w:val="hybridMultilevel"/>
    <w:tmpl w:val="35C2B6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21471E"/>
    <w:multiLevelType w:val="singleLevel"/>
    <w:tmpl w:val="27FEC6E8"/>
    <w:lvl w:ilvl="0">
      <w:start w:val="1"/>
      <w:numFmt w:val="upp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5760DE"/>
    <w:multiLevelType w:val="hybridMultilevel"/>
    <w:tmpl w:val="A47A8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5"/>
  </w:num>
  <w:num w:numId="5">
    <w:abstractNumId w:val="3"/>
  </w:num>
  <w:num w:numId="6">
    <w:abstractNumId w:val="24"/>
  </w:num>
  <w:num w:numId="7">
    <w:abstractNumId w:val="9"/>
  </w:num>
  <w:num w:numId="8">
    <w:abstractNumId w:val="20"/>
  </w:num>
  <w:num w:numId="9">
    <w:abstractNumId w:val="13"/>
  </w:num>
  <w:num w:numId="10">
    <w:abstractNumId w:val="23"/>
  </w:num>
  <w:num w:numId="11">
    <w:abstractNumId w:val="26"/>
  </w:num>
  <w:num w:numId="12">
    <w:abstractNumId w:val="16"/>
  </w:num>
  <w:num w:numId="13">
    <w:abstractNumId w:val="18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19"/>
  </w:num>
  <w:num w:numId="19">
    <w:abstractNumId w:val="22"/>
  </w:num>
  <w:num w:numId="20">
    <w:abstractNumId w:val="11"/>
  </w:num>
  <w:num w:numId="21">
    <w:abstractNumId w:val="1"/>
  </w:num>
  <w:num w:numId="22">
    <w:abstractNumId w:val="2"/>
  </w:num>
  <w:num w:numId="23">
    <w:abstractNumId w:val="10"/>
  </w:num>
  <w:num w:numId="24">
    <w:abstractNumId w:val="17"/>
  </w:num>
  <w:num w:numId="25">
    <w:abstractNumId w:val="7"/>
  </w:num>
  <w:num w:numId="26">
    <w:abstractNumId w:val="2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4"/>
    <w:rsid w:val="00002DDE"/>
    <w:rsid w:val="00005BA6"/>
    <w:rsid w:val="0001677D"/>
    <w:rsid w:val="00025C1D"/>
    <w:rsid w:val="00025D1E"/>
    <w:rsid w:val="000311BC"/>
    <w:rsid w:val="000312E0"/>
    <w:rsid w:val="00045925"/>
    <w:rsid w:val="000504C5"/>
    <w:rsid w:val="00051D6F"/>
    <w:rsid w:val="0005226B"/>
    <w:rsid w:val="0005589D"/>
    <w:rsid w:val="000675E7"/>
    <w:rsid w:val="000741C6"/>
    <w:rsid w:val="000856B2"/>
    <w:rsid w:val="00085C91"/>
    <w:rsid w:val="00095C17"/>
    <w:rsid w:val="000A6239"/>
    <w:rsid w:val="000A6261"/>
    <w:rsid w:val="000A7708"/>
    <w:rsid w:val="000B455C"/>
    <w:rsid w:val="000C5EB9"/>
    <w:rsid w:val="000E180A"/>
    <w:rsid w:val="000E7676"/>
    <w:rsid w:val="000F56A5"/>
    <w:rsid w:val="00104AD5"/>
    <w:rsid w:val="0010654B"/>
    <w:rsid w:val="00111B6A"/>
    <w:rsid w:val="001122C5"/>
    <w:rsid w:val="00113194"/>
    <w:rsid w:val="001406F2"/>
    <w:rsid w:val="00142620"/>
    <w:rsid w:val="00161FFA"/>
    <w:rsid w:val="001666F5"/>
    <w:rsid w:val="00171DF2"/>
    <w:rsid w:val="0017399A"/>
    <w:rsid w:val="001827AD"/>
    <w:rsid w:val="001871F9"/>
    <w:rsid w:val="00190D0B"/>
    <w:rsid w:val="00191E2E"/>
    <w:rsid w:val="00193817"/>
    <w:rsid w:val="001A09AF"/>
    <w:rsid w:val="001A3E36"/>
    <w:rsid w:val="001A573C"/>
    <w:rsid w:val="001A6FB5"/>
    <w:rsid w:val="001B397D"/>
    <w:rsid w:val="001B4A84"/>
    <w:rsid w:val="001B4F1F"/>
    <w:rsid w:val="001C0B35"/>
    <w:rsid w:val="001C1E71"/>
    <w:rsid w:val="001C1FB5"/>
    <w:rsid w:val="001C309D"/>
    <w:rsid w:val="001D5BBD"/>
    <w:rsid w:val="001E0E0C"/>
    <w:rsid w:val="001F2175"/>
    <w:rsid w:val="001F5209"/>
    <w:rsid w:val="0020014C"/>
    <w:rsid w:val="002055B7"/>
    <w:rsid w:val="002112C4"/>
    <w:rsid w:val="0021730A"/>
    <w:rsid w:val="002236AB"/>
    <w:rsid w:val="00223DC1"/>
    <w:rsid w:val="002334CF"/>
    <w:rsid w:val="00234C7F"/>
    <w:rsid w:val="00235E29"/>
    <w:rsid w:val="00236F02"/>
    <w:rsid w:val="00241DC4"/>
    <w:rsid w:val="0024486B"/>
    <w:rsid w:val="00246EEF"/>
    <w:rsid w:val="00253BDB"/>
    <w:rsid w:val="00254361"/>
    <w:rsid w:val="00255E1A"/>
    <w:rsid w:val="002571F5"/>
    <w:rsid w:val="002832FB"/>
    <w:rsid w:val="00283391"/>
    <w:rsid w:val="00296928"/>
    <w:rsid w:val="00297C3D"/>
    <w:rsid w:val="002A09F2"/>
    <w:rsid w:val="002A139E"/>
    <w:rsid w:val="002A4251"/>
    <w:rsid w:val="002A5185"/>
    <w:rsid w:val="002B05FF"/>
    <w:rsid w:val="002B676F"/>
    <w:rsid w:val="002C0AC2"/>
    <w:rsid w:val="002C134A"/>
    <w:rsid w:val="002C5BDE"/>
    <w:rsid w:val="002D0EC3"/>
    <w:rsid w:val="002D302E"/>
    <w:rsid w:val="002D361D"/>
    <w:rsid w:val="002D5AEA"/>
    <w:rsid w:val="002D750F"/>
    <w:rsid w:val="002E25AE"/>
    <w:rsid w:val="002E6A36"/>
    <w:rsid w:val="002F60EF"/>
    <w:rsid w:val="00312E21"/>
    <w:rsid w:val="00315D42"/>
    <w:rsid w:val="0032165C"/>
    <w:rsid w:val="0032248D"/>
    <w:rsid w:val="003238A9"/>
    <w:rsid w:val="0032515D"/>
    <w:rsid w:val="00333A44"/>
    <w:rsid w:val="00336889"/>
    <w:rsid w:val="003439E9"/>
    <w:rsid w:val="0034421F"/>
    <w:rsid w:val="003479A1"/>
    <w:rsid w:val="003512B6"/>
    <w:rsid w:val="00354CE6"/>
    <w:rsid w:val="003730C0"/>
    <w:rsid w:val="003740AF"/>
    <w:rsid w:val="00377211"/>
    <w:rsid w:val="00377C1A"/>
    <w:rsid w:val="003805A8"/>
    <w:rsid w:val="003832BE"/>
    <w:rsid w:val="00385ACB"/>
    <w:rsid w:val="00387C3C"/>
    <w:rsid w:val="00394A75"/>
    <w:rsid w:val="00397580"/>
    <w:rsid w:val="003A1F5F"/>
    <w:rsid w:val="003A3134"/>
    <w:rsid w:val="003A3F42"/>
    <w:rsid w:val="003B3E26"/>
    <w:rsid w:val="003B4190"/>
    <w:rsid w:val="003B578B"/>
    <w:rsid w:val="003C2F02"/>
    <w:rsid w:val="003C2F0D"/>
    <w:rsid w:val="003C50FF"/>
    <w:rsid w:val="003D1866"/>
    <w:rsid w:val="003D2B66"/>
    <w:rsid w:val="003E0978"/>
    <w:rsid w:val="003E372A"/>
    <w:rsid w:val="003E6948"/>
    <w:rsid w:val="003E7A3D"/>
    <w:rsid w:val="0040406F"/>
    <w:rsid w:val="00404736"/>
    <w:rsid w:val="00404D3D"/>
    <w:rsid w:val="004140A6"/>
    <w:rsid w:val="00414851"/>
    <w:rsid w:val="00416132"/>
    <w:rsid w:val="0042683E"/>
    <w:rsid w:val="004374D6"/>
    <w:rsid w:val="0044243E"/>
    <w:rsid w:val="004565FD"/>
    <w:rsid w:val="00456A30"/>
    <w:rsid w:val="0047353F"/>
    <w:rsid w:val="00475EE9"/>
    <w:rsid w:val="00476B4D"/>
    <w:rsid w:val="00480F3A"/>
    <w:rsid w:val="00482129"/>
    <w:rsid w:val="00483158"/>
    <w:rsid w:val="004865D6"/>
    <w:rsid w:val="00487E93"/>
    <w:rsid w:val="004A4B57"/>
    <w:rsid w:val="004A731B"/>
    <w:rsid w:val="004B22B2"/>
    <w:rsid w:val="004C2783"/>
    <w:rsid w:val="004C774A"/>
    <w:rsid w:val="004E575B"/>
    <w:rsid w:val="004E72D8"/>
    <w:rsid w:val="005118C9"/>
    <w:rsid w:val="0051533B"/>
    <w:rsid w:val="00520245"/>
    <w:rsid w:val="00524260"/>
    <w:rsid w:val="005262BD"/>
    <w:rsid w:val="00532446"/>
    <w:rsid w:val="00546581"/>
    <w:rsid w:val="0055532B"/>
    <w:rsid w:val="00557C1F"/>
    <w:rsid w:val="005657F8"/>
    <w:rsid w:val="00572268"/>
    <w:rsid w:val="00582789"/>
    <w:rsid w:val="00583A35"/>
    <w:rsid w:val="00584483"/>
    <w:rsid w:val="005864F2"/>
    <w:rsid w:val="00592707"/>
    <w:rsid w:val="00595308"/>
    <w:rsid w:val="005A1988"/>
    <w:rsid w:val="005A465E"/>
    <w:rsid w:val="005A6481"/>
    <w:rsid w:val="005B1224"/>
    <w:rsid w:val="005B20D6"/>
    <w:rsid w:val="005B4A98"/>
    <w:rsid w:val="005C01A0"/>
    <w:rsid w:val="005C3B75"/>
    <w:rsid w:val="005D5043"/>
    <w:rsid w:val="005D586A"/>
    <w:rsid w:val="005D5F74"/>
    <w:rsid w:val="005D6526"/>
    <w:rsid w:val="005E16DE"/>
    <w:rsid w:val="005E19DF"/>
    <w:rsid w:val="005E1CC2"/>
    <w:rsid w:val="005E649A"/>
    <w:rsid w:val="005F27B4"/>
    <w:rsid w:val="005F4056"/>
    <w:rsid w:val="005F4BA1"/>
    <w:rsid w:val="00605323"/>
    <w:rsid w:val="00616A2A"/>
    <w:rsid w:val="00622F58"/>
    <w:rsid w:val="00623A52"/>
    <w:rsid w:val="00627C1B"/>
    <w:rsid w:val="00632D64"/>
    <w:rsid w:val="00633382"/>
    <w:rsid w:val="00640320"/>
    <w:rsid w:val="006436ED"/>
    <w:rsid w:val="00646B85"/>
    <w:rsid w:val="00654041"/>
    <w:rsid w:val="00661B12"/>
    <w:rsid w:val="00663348"/>
    <w:rsid w:val="006651EE"/>
    <w:rsid w:val="00666A74"/>
    <w:rsid w:val="00671396"/>
    <w:rsid w:val="0067213B"/>
    <w:rsid w:val="006739B5"/>
    <w:rsid w:val="00675062"/>
    <w:rsid w:val="006762BB"/>
    <w:rsid w:val="006773D8"/>
    <w:rsid w:val="006834C5"/>
    <w:rsid w:val="00683CC1"/>
    <w:rsid w:val="00683D85"/>
    <w:rsid w:val="006856D6"/>
    <w:rsid w:val="00686E0C"/>
    <w:rsid w:val="00694AD6"/>
    <w:rsid w:val="00696EFC"/>
    <w:rsid w:val="006973B7"/>
    <w:rsid w:val="006A1881"/>
    <w:rsid w:val="006A2228"/>
    <w:rsid w:val="006A6C26"/>
    <w:rsid w:val="006B1E4D"/>
    <w:rsid w:val="006B2200"/>
    <w:rsid w:val="006B2FE9"/>
    <w:rsid w:val="006C0223"/>
    <w:rsid w:val="006C2C60"/>
    <w:rsid w:val="006D332B"/>
    <w:rsid w:val="006D7FBA"/>
    <w:rsid w:val="006E15C7"/>
    <w:rsid w:val="006E21CA"/>
    <w:rsid w:val="006F40B3"/>
    <w:rsid w:val="007075A3"/>
    <w:rsid w:val="0072111F"/>
    <w:rsid w:val="00721E4A"/>
    <w:rsid w:val="00725E85"/>
    <w:rsid w:val="00732482"/>
    <w:rsid w:val="00734420"/>
    <w:rsid w:val="007447F8"/>
    <w:rsid w:val="0074777D"/>
    <w:rsid w:val="00764C1D"/>
    <w:rsid w:val="0077075A"/>
    <w:rsid w:val="00770E2B"/>
    <w:rsid w:val="007813C5"/>
    <w:rsid w:val="00786395"/>
    <w:rsid w:val="00791EC7"/>
    <w:rsid w:val="00795EA3"/>
    <w:rsid w:val="00797DFC"/>
    <w:rsid w:val="007A3904"/>
    <w:rsid w:val="007A64CD"/>
    <w:rsid w:val="007A73D7"/>
    <w:rsid w:val="007B05FE"/>
    <w:rsid w:val="007B2B23"/>
    <w:rsid w:val="007B3E34"/>
    <w:rsid w:val="007B4ED5"/>
    <w:rsid w:val="007B54FB"/>
    <w:rsid w:val="007B6ACB"/>
    <w:rsid w:val="007B7430"/>
    <w:rsid w:val="007C39ED"/>
    <w:rsid w:val="007D13EC"/>
    <w:rsid w:val="007D5B59"/>
    <w:rsid w:val="007D62B4"/>
    <w:rsid w:val="007E4A14"/>
    <w:rsid w:val="007E5F2F"/>
    <w:rsid w:val="007E6E78"/>
    <w:rsid w:val="00810B4B"/>
    <w:rsid w:val="008110DB"/>
    <w:rsid w:val="00813204"/>
    <w:rsid w:val="00821CB8"/>
    <w:rsid w:val="008324FD"/>
    <w:rsid w:val="00833115"/>
    <w:rsid w:val="0083359E"/>
    <w:rsid w:val="00834A5A"/>
    <w:rsid w:val="00834D14"/>
    <w:rsid w:val="00837E71"/>
    <w:rsid w:val="008401AA"/>
    <w:rsid w:val="00840E6F"/>
    <w:rsid w:val="00842DBE"/>
    <w:rsid w:val="00844D10"/>
    <w:rsid w:val="0085023D"/>
    <w:rsid w:val="00850C64"/>
    <w:rsid w:val="00862675"/>
    <w:rsid w:val="00874731"/>
    <w:rsid w:val="00881D31"/>
    <w:rsid w:val="008A0243"/>
    <w:rsid w:val="008C272B"/>
    <w:rsid w:val="008C4D5C"/>
    <w:rsid w:val="008D11AD"/>
    <w:rsid w:val="008D60F5"/>
    <w:rsid w:val="008E4239"/>
    <w:rsid w:val="008F16B1"/>
    <w:rsid w:val="008F1D90"/>
    <w:rsid w:val="008F333E"/>
    <w:rsid w:val="008F3A7F"/>
    <w:rsid w:val="00900EA4"/>
    <w:rsid w:val="00902025"/>
    <w:rsid w:val="0090330A"/>
    <w:rsid w:val="00913F28"/>
    <w:rsid w:val="00915530"/>
    <w:rsid w:val="00916F1D"/>
    <w:rsid w:val="009178C3"/>
    <w:rsid w:val="00922D89"/>
    <w:rsid w:val="0092320C"/>
    <w:rsid w:val="00935228"/>
    <w:rsid w:val="00935837"/>
    <w:rsid w:val="00940309"/>
    <w:rsid w:val="00942A60"/>
    <w:rsid w:val="0094532F"/>
    <w:rsid w:val="00950036"/>
    <w:rsid w:val="00953B8F"/>
    <w:rsid w:val="00954218"/>
    <w:rsid w:val="00955A4E"/>
    <w:rsid w:val="00961B2E"/>
    <w:rsid w:val="00972EB8"/>
    <w:rsid w:val="009836B0"/>
    <w:rsid w:val="00993BD1"/>
    <w:rsid w:val="00994CBC"/>
    <w:rsid w:val="009A733D"/>
    <w:rsid w:val="009B1ADB"/>
    <w:rsid w:val="009B3671"/>
    <w:rsid w:val="009C0236"/>
    <w:rsid w:val="009C0617"/>
    <w:rsid w:val="009C2653"/>
    <w:rsid w:val="009C2CE5"/>
    <w:rsid w:val="009D0EA5"/>
    <w:rsid w:val="009E0C43"/>
    <w:rsid w:val="009E1228"/>
    <w:rsid w:val="009E3B81"/>
    <w:rsid w:val="009F1BC8"/>
    <w:rsid w:val="00A16AA8"/>
    <w:rsid w:val="00A23BB5"/>
    <w:rsid w:val="00A272D0"/>
    <w:rsid w:val="00A42F15"/>
    <w:rsid w:val="00A530F0"/>
    <w:rsid w:val="00A6037E"/>
    <w:rsid w:val="00A62DC5"/>
    <w:rsid w:val="00A765AC"/>
    <w:rsid w:val="00A816D3"/>
    <w:rsid w:val="00A97814"/>
    <w:rsid w:val="00AA00C3"/>
    <w:rsid w:val="00AA2035"/>
    <w:rsid w:val="00AA6811"/>
    <w:rsid w:val="00AB2A65"/>
    <w:rsid w:val="00AB3856"/>
    <w:rsid w:val="00AB44CC"/>
    <w:rsid w:val="00AC5277"/>
    <w:rsid w:val="00AD0351"/>
    <w:rsid w:val="00AD3450"/>
    <w:rsid w:val="00AD6176"/>
    <w:rsid w:val="00AD6FE1"/>
    <w:rsid w:val="00AD7140"/>
    <w:rsid w:val="00AD71D8"/>
    <w:rsid w:val="00AE0A69"/>
    <w:rsid w:val="00AE225E"/>
    <w:rsid w:val="00AE4C8E"/>
    <w:rsid w:val="00AF02B1"/>
    <w:rsid w:val="00AF30F8"/>
    <w:rsid w:val="00AF7E2B"/>
    <w:rsid w:val="00B024C4"/>
    <w:rsid w:val="00B02C5A"/>
    <w:rsid w:val="00B1268B"/>
    <w:rsid w:val="00B21FB3"/>
    <w:rsid w:val="00B324BB"/>
    <w:rsid w:val="00B45828"/>
    <w:rsid w:val="00B649B0"/>
    <w:rsid w:val="00B70545"/>
    <w:rsid w:val="00B80AFF"/>
    <w:rsid w:val="00B82571"/>
    <w:rsid w:val="00B83015"/>
    <w:rsid w:val="00B83063"/>
    <w:rsid w:val="00B849EF"/>
    <w:rsid w:val="00B85E89"/>
    <w:rsid w:val="00B95A78"/>
    <w:rsid w:val="00BA4873"/>
    <w:rsid w:val="00BA575E"/>
    <w:rsid w:val="00BA628E"/>
    <w:rsid w:val="00BB3E66"/>
    <w:rsid w:val="00BC1C9E"/>
    <w:rsid w:val="00BC50E7"/>
    <w:rsid w:val="00BC5288"/>
    <w:rsid w:val="00BE71A1"/>
    <w:rsid w:val="00BF3564"/>
    <w:rsid w:val="00C05BA6"/>
    <w:rsid w:val="00C1015D"/>
    <w:rsid w:val="00C1093C"/>
    <w:rsid w:val="00C21118"/>
    <w:rsid w:val="00C23768"/>
    <w:rsid w:val="00C302D5"/>
    <w:rsid w:val="00C31CAA"/>
    <w:rsid w:val="00C33C42"/>
    <w:rsid w:val="00C3409C"/>
    <w:rsid w:val="00C34631"/>
    <w:rsid w:val="00C45BB7"/>
    <w:rsid w:val="00C477AB"/>
    <w:rsid w:val="00C62C71"/>
    <w:rsid w:val="00C63A0F"/>
    <w:rsid w:val="00C67444"/>
    <w:rsid w:val="00C81D92"/>
    <w:rsid w:val="00C85311"/>
    <w:rsid w:val="00C917BD"/>
    <w:rsid w:val="00C92FB4"/>
    <w:rsid w:val="00C93660"/>
    <w:rsid w:val="00C94B97"/>
    <w:rsid w:val="00C975B9"/>
    <w:rsid w:val="00CA03D4"/>
    <w:rsid w:val="00CA1D79"/>
    <w:rsid w:val="00CA77D9"/>
    <w:rsid w:val="00CB1CBC"/>
    <w:rsid w:val="00CB3438"/>
    <w:rsid w:val="00CC0A6F"/>
    <w:rsid w:val="00CC705F"/>
    <w:rsid w:val="00CC7510"/>
    <w:rsid w:val="00CC7E9B"/>
    <w:rsid w:val="00CD1D96"/>
    <w:rsid w:val="00CD69B7"/>
    <w:rsid w:val="00CE1A2D"/>
    <w:rsid w:val="00CF037A"/>
    <w:rsid w:val="00CF4866"/>
    <w:rsid w:val="00D00D2F"/>
    <w:rsid w:val="00D1519C"/>
    <w:rsid w:val="00D2386B"/>
    <w:rsid w:val="00D23E70"/>
    <w:rsid w:val="00D33615"/>
    <w:rsid w:val="00D3729C"/>
    <w:rsid w:val="00D37B02"/>
    <w:rsid w:val="00D44F04"/>
    <w:rsid w:val="00D45B01"/>
    <w:rsid w:val="00D4703F"/>
    <w:rsid w:val="00D51022"/>
    <w:rsid w:val="00D534C0"/>
    <w:rsid w:val="00D623BC"/>
    <w:rsid w:val="00D66C4B"/>
    <w:rsid w:val="00D702BE"/>
    <w:rsid w:val="00D715C9"/>
    <w:rsid w:val="00D74534"/>
    <w:rsid w:val="00D77055"/>
    <w:rsid w:val="00D77D5F"/>
    <w:rsid w:val="00D84F3A"/>
    <w:rsid w:val="00D856E7"/>
    <w:rsid w:val="00D8690D"/>
    <w:rsid w:val="00D8753B"/>
    <w:rsid w:val="00D87FA8"/>
    <w:rsid w:val="00DA2936"/>
    <w:rsid w:val="00DA4909"/>
    <w:rsid w:val="00DB1656"/>
    <w:rsid w:val="00DB41FA"/>
    <w:rsid w:val="00DC0182"/>
    <w:rsid w:val="00DC1B5E"/>
    <w:rsid w:val="00DC2D21"/>
    <w:rsid w:val="00DD7B2F"/>
    <w:rsid w:val="00DE2E96"/>
    <w:rsid w:val="00DE5D1B"/>
    <w:rsid w:val="00DF31F4"/>
    <w:rsid w:val="00DF7EA0"/>
    <w:rsid w:val="00E0332D"/>
    <w:rsid w:val="00E0493E"/>
    <w:rsid w:val="00E04A24"/>
    <w:rsid w:val="00E053A2"/>
    <w:rsid w:val="00E12F51"/>
    <w:rsid w:val="00E15528"/>
    <w:rsid w:val="00E35B4E"/>
    <w:rsid w:val="00E41847"/>
    <w:rsid w:val="00E44D87"/>
    <w:rsid w:val="00E45A15"/>
    <w:rsid w:val="00E510D7"/>
    <w:rsid w:val="00E54CC9"/>
    <w:rsid w:val="00E5629A"/>
    <w:rsid w:val="00E6017B"/>
    <w:rsid w:val="00E735CF"/>
    <w:rsid w:val="00E82F5F"/>
    <w:rsid w:val="00E8555E"/>
    <w:rsid w:val="00E86DE8"/>
    <w:rsid w:val="00E93562"/>
    <w:rsid w:val="00E94A32"/>
    <w:rsid w:val="00E96CF4"/>
    <w:rsid w:val="00EA7B07"/>
    <w:rsid w:val="00EB4E4F"/>
    <w:rsid w:val="00EB5E7C"/>
    <w:rsid w:val="00EC1524"/>
    <w:rsid w:val="00ED53B9"/>
    <w:rsid w:val="00ED7C0B"/>
    <w:rsid w:val="00EE02A3"/>
    <w:rsid w:val="00EF50C5"/>
    <w:rsid w:val="00EF52B2"/>
    <w:rsid w:val="00EF653F"/>
    <w:rsid w:val="00F01CCF"/>
    <w:rsid w:val="00F02BFF"/>
    <w:rsid w:val="00F07775"/>
    <w:rsid w:val="00F154CC"/>
    <w:rsid w:val="00F15553"/>
    <w:rsid w:val="00F22BD7"/>
    <w:rsid w:val="00F25D8C"/>
    <w:rsid w:val="00F26D67"/>
    <w:rsid w:val="00F303A7"/>
    <w:rsid w:val="00F30DBB"/>
    <w:rsid w:val="00F3137C"/>
    <w:rsid w:val="00F32D9A"/>
    <w:rsid w:val="00F33F9A"/>
    <w:rsid w:val="00F40AC1"/>
    <w:rsid w:val="00F4473B"/>
    <w:rsid w:val="00F63BCA"/>
    <w:rsid w:val="00F71B1F"/>
    <w:rsid w:val="00F71E71"/>
    <w:rsid w:val="00F72E0F"/>
    <w:rsid w:val="00F74F47"/>
    <w:rsid w:val="00F760C7"/>
    <w:rsid w:val="00F919A1"/>
    <w:rsid w:val="00F91C6E"/>
    <w:rsid w:val="00F93A74"/>
    <w:rsid w:val="00FA4D4F"/>
    <w:rsid w:val="00FA617B"/>
    <w:rsid w:val="00FB3A49"/>
    <w:rsid w:val="00FC2F9A"/>
    <w:rsid w:val="00FC499E"/>
    <w:rsid w:val="00FD12B0"/>
    <w:rsid w:val="00FF0FCB"/>
    <w:rsid w:val="00FF39B9"/>
    <w:rsid w:val="00FF4C3A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  <w:style w:type="character" w:customStyle="1" w:styleId="af3">
    <w:name w:val="Основной текст + Курсив"/>
    <w:basedOn w:val="af2"/>
    <w:rsid w:val="006973B7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  <w:style w:type="character" w:customStyle="1" w:styleId="af3">
    <w:name w:val="Основной текст + Курсив"/>
    <w:basedOn w:val="af2"/>
    <w:rsid w:val="006973B7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924F-6833-4162-A06D-4EFA14B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22574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Роман</cp:lastModifiedBy>
  <cp:revision>12</cp:revision>
  <cp:lastPrinted>2015-04-22T14:36:00Z</cp:lastPrinted>
  <dcterms:created xsi:type="dcterms:W3CDTF">2015-10-29T14:41:00Z</dcterms:created>
  <dcterms:modified xsi:type="dcterms:W3CDTF">2016-07-29T07:29:00Z</dcterms:modified>
</cp:coreProperties>
</file>